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18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декабря 2020 г.</w:t>
        <w:tab/>
        <w:tab/>
        <w:tab/>
        <w:tab/>
        <w:tab/>
        <w:tab/>
        <w:tab/>
        <w:t xml:space="preserve">                     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104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2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О проведении публичных слушаний по вопросу установления условно разрешенного вида использования-       «многоквартирные жилые дома» для  земельного участка, расположенного по адресу:</w:t>
            </w:r>
            <w:bookmarkStart w:id="0" w:name="__DdeLink__42_3090830639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 </w:t>
            </w:r>
            <w:bookmarkEnd w:id="0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Российская Федерация, Республика Карелия, Лахденпохский муниципальный район, Хийтольское сельское поселение, п.Хийтола,            ул.8 Марта, д.4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Провести 04 февраля 2021 года в 14 часов 15 минут на территории Лахденпохского муниципального района публичные слушания </w:t>
      </w:r>
      <w:bookmarkStart w:id="1" w:name="__DdeLink__62_337296564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вопросу установления условно разрешенного вида использования- «многоквартирные жилые дома» для земельного участка, расположенного по адресу:</w:t>
      </w:r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Российская Федерация, Республика Карелия, Лахденпохский муниципальный район, Хийтольское сельское поселение, п.Хийтола, ул.8 Марта, д.4.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вопросу установления условно разрешенного вида использования- «многоквартирные жилые дома» для земельного участка, расположенного по адресу: Российская Федерация, Республика Карелия, Лахденпохский муниципальный район, Хийтольское сельское поселение, п.Хийтола, ул.8 Марта, д.4,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Секретарь: Иванова О.В.- и.о. ведущего специалиста отдела строительства и земельных отношений администрации Лахденпохского муниципального района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вопросу установления условно разрешенного вида использования- «многоквартирные жилые дома» для земельного участка, расположенного по адресу: Российская Федерация, Республика Карелия, Лахденпохский муниципальный район, Хийтольское сельское поселение, п.Хийтола, ул.8 Марта, д.4, по адресу: Республика Карелия, г. Лахденпохья, ул. Советская, д.7а, каб. 104 до 17.00 часов 03 февраля 2021 года.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Опубликовать заключение о результатах публичных слушаний в районной газете «Призыв» и на официальном сайте Администрации Лахденпохского муниципального района.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454" w:right="0" w:hanging="454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Постановление вступает в силу с момента опубликования (обнародования).</w:t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left="68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экз., отдел строительства и земельных отношений – 1 экз.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iCs/>
          <w:lang w:eastAsia="ar-SA"/>
        </w:rPr>
      </w:pPr>
      <w:r>
        <w:rPr>
          <w:rFonts w:eastAsia="Times New Roman" w:cs="Times New Roman" w:ascii="Times New Roman" w:hAnsi="Times New Roman"/>
          <w:i/>
          <w:iCs/>
          <w:lang w:eastAsia="ar-SA"/>
        </w:rPr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7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2367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3807" w:hanging="360"/>
      </w:pPr>
      <w:rPr>
        <w:sz w:val="24"/>
        <w:szCs w:val="24"/>
      </w:rPr>
    </w:lvl>
    <w:lvl w:ilvl="5">
      <w:start w:val="1"/>
      <w:numFmt w:val="decimal"/>
      <w:lvlText w:val="%6."/>
      <w:lvlJc w:val="right"/>
      <w:pPr>
        <w:ind w:left="4527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247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5967" w:hanging="360"/>
      </w:pPr>
      <w:rPr>
        <w:sz w:val="24"/>
        <w:szCs w:val="24"/>
      </w:rPr>
    </w:lvl>
    <w:lvl w:ilvl="8">
      <w:start w:val="1"/>
      <w:numFmt w:val="decimal"/>
      <w:lvlText w:val="%9."/>
      <w:lvlJc w:val="right"/>
      <w:pPr>
        <w:ind w:left="6687" w:hanging="18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ascii="Times New Roman" w:hAnsi="Times New Roman"/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ascii="Times New Roman" w:hAnsi="Times New Roman"/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rFonts w:ascii="Times New Roman" w:hAnsi="Times New Roman"/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rFonts w:ascii="Times New Roman" w:hAnsi="Times New Roman"/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rFonts w:ascii="Times New Roman" w:hAnsi="Times New Roman"/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/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rFonts w:ascii="Times New Roman" w:hAnsi="Times New Roman"/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rFonts w:ascii="Times New Roman" w:hAnsi="Times New Roman"/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rFonts w:ascii="Times New Roman" w:hAnsi="Times New Roman"/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rFonts w:ascii="Times New Roman" w:hAnsi="Times New Roman"/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rFonts w:ascii="Times New Roman" w:hAnsi="Times New Roman"/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sz w:val="24"/>
      <w:szCs w:val="24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rFonts w:ascii="Times New Roman" w:hAnsi="Times New Roman"/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rFonts w:ascii="Times New Roman" w:hAnsi="Times New Roman"/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rFonts w:ascii="Times New Roman" w:hAnsi="Times New Roman"/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sz w:val="24"/>
      <w:szCs w:val="24"/>
    </w:rPr>
  </w:style>
  <w:style w:type="character" w:styleId="ListLabel145">
    <w:name w:val="ListLabel 145"/>
    <w:qFormat/>
    <w:rPr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rFonts w:ascii="Times New Roman" w:hAnsi="Times New Roman"/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</w:rPr>
  </w:style>
  <w:style w:type="character" w:styleId="ListLabel155">
    <w:name w:val="ListLabel 155"/>
    <w:qFormat/>
    <w:rPr>
      <w:sz w:val="24"/>
      <w:szCs w:val="24"/>
    </w:rPr>
  </w:style>
  <w:style w:type="character" w:styleId="ListLabel156">
    <w:name w:val="ListLabel 156"/>
    <w:qFormat/>
    <w:rPr>
      <w:rFonts w:ascii="Times New Roman" w:hAnsi="Times New Roman"/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rFonts w:ascii="Times New Roman" w:hAnsi="Times New Roman"/>
      <w:sz w:val="24"/>
      <w:szCs w:val="24"/>
    </w:rPr>
  </w:style>
  <w:style w:type="character" w:styleId="ListLabel175">
    <w:name w:val="ListLabel 175"/>
    <w:qFormat/>
    <w:rPr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</w:rPr>
  </w:style>
  <w:style w:type="character" w:styleId="ListLabel182">
    <w:name w:val="ListLabel 182"/>
    <w:qFormat/>
    <w:rPr>
      <w:sz w:val="24"/>
      <w:szCs w:val="24"/>
    </w:rPr>
  </w:style>
  <w:style w:type="character" w:styleId="ListLabel183">
    <w:name w:val="ListLabel 183"/>
    <w:qFormat/>
    <w:rPr>
      <w:rFonts w:ascii="Times New Roman" w:hAnsi="Times New Roman"/>
      <w:sz w:val="24"/>
      <w:szCs w:val="24"/>
    </w:rPr>
  </w:style>
  <w:style w:type="character" w:styleId="ListLabel184">
    <w:name w:val="ListLabel 184"/>
    <w:qFormat/>
    <w:rPr>
      <w:sz w:val="24"/>
      <w:szCs w:val="24"/>
    </w:rPr>
  </w:style>
  <w:style w:type="character" w:styleId="ListLabel185">
    <w:name w:val="ListLabel 185"/>
    <w:qFormat/>
    <w:rPr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sz w:val="24"/>
      <w:szCs w:val="24"/>
    </w:rPr>
  </w:style>
  <w:style w:type="character" w:styleId="ListLabel188">
    <w:name w:val="ListLabel 188"/>
    <w:qFormat/>
    <w:rPr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</w:rPr>
  </w:style>
  <w:style w:type="character" w:styleId="ListLabel191">
    <w:name w:val="ListLabel 191"/>
    <w:qFormat/>
    <w:rPr>
      <w:sz w:val="24"/>
      <w:szCs w:val="24"/>
    </w:rPr>
  </w:style>
  <w:style w:type="character" w:styleId="ListLabel192">
    <w:name w:val="ListLabel 192"/>
    <w:qFormat/>
    <w:rPr>
      <w:rFonts w:ascii="Times New Roman" w:hAnsi="Times New Roman"/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sz w:val="24"/>
      <w:szCs w:val="24"/>
    </w:rPr>
  </w:style>
  <w:style w:type="character" w:styleId="ListLabel195">
    <w:name w:val="ListLabel 195"/>
    <w:qFormat/>
    <w:rPr>
      <w:sz w:val="24"/>
      <w:szCs w:val="24"/>
    </w:rPr>
  </w:style>
  <w:style w:type="character" w:styleId="ListLabel196">
    <w:name w:val="ListLabel 196"/>
    <w:qFormat/>
    <w:rPr>
      <w:sz w:val="24"/>
      <w:szCs w:val="24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rFonts w:ascii="Times New Roman" w:hAnsi="Times New Roman"/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sz w:val="24"/>
      <w:szCs w:val="24"/>
    </w:rPr>
  </w:style>
  <w:style w:type="character" w:styleId="ListLabel205">
    <w:name w:val="ListLabel 205"/>
    <w:qFormat/>
    <w:rPr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character" w:styleId="ListLabel210">
    <w:name w:val="ListLabel 210"/>
    <w:qFormat/>
    <w:rPr>
      <w:rFonts w:ascii="Times New Roman" w:hAnsi="Times New Roman"/>
      <w:sz w:val="24"/>
      <w:szCs w:val="24"/>
    </w:rPr>
  </w:style>
  <w:style w:type="character" w:styleId="ListLabel211">
    <w:name w:val="ListLabel 211"/>
    <w:qFormat/>
    <w:rPr>
      <w:sz w:val="24"/>
      <w:szCs w:val="24"/>
    </w:rPr>
  </w:style>
  <w:style w:type="character" w:styleId="ListLabel212">
    <w:name w:val="ListLabel 212"/>
    <w:qFormat/>
    <w:rPr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sz w:val="24"/>
      <w:szCs w:val="24"/>
    </w:rPr>
  </w:style>
  <w:style w:type="character" w:styleId="ListLabel215">
    <w:name w:val="ListLabel 215"/>
    <w:qFormat/>
    <w:rPr>
      <w:sz w:val="24"/>
      <w:szCs w:val="24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sz w:val="24"/>
      <w:szCs w:val="24"/>
    </w:rPr>
  </w:style>
  <w:style w:type="character" w:styleId="ListLabel218">
    <w:name w:val="ListLabel 218"/>
    <w:qFormat/>
    <w:rPr>
      <w:sz w:val="24"/>
      <w:szCs w:val="24"/>
    </w:rPr>
  </w:style>
  <w:style w:type="character" w:styleId="ListLabel219">
    <w:name w:val="ListLabel 219"/>
    <w:qFormat/>
    <w:rPr>
      <w:rFonts w:ascii="Times New Roman" w:hAnsi="Times New Roman"/>
      <w:sz w:val="24"/>
      <w:szCs w:val="24"/>
    </w:rPr>
  </w:style>
  <w:style w:type="character" w:styleId="ListLabel220">
    <w:name w:val="ListLabel 220"/>
    <w:qFormat/>
    <w:rPr>
      <w:sz w:val="24"/>
      <w:szCs w:val="24"/>
    </w:rPr>
  </w:style>
  <w:style w:type="character" w:styleId="ListLabel221">
    <w:name w:val="ListLabel 221"/>
    <w:qFormat/>
    <w:rPr>
      <w:sz w:val="24"/>
      <w:szCs w:val="24"/>
    </w:rPr>
  </w:style>
  <w:style w:type="character" w:styleId="ListLabel222">
    <w:name w:val="ListLabel 222"/>
    <w:qFormat/>
    <w:rPr>
      <w:sz w:val="24"/>
      <w:szCs w:val="24"/>
    </w:rPr>
  </w:style>
  <w:style w:type="character" w:styleId="ListLabel223">
    <w:name w:val="ListLabel 223"/>
    <w:qFormat/>
    <w:rPr>
      <w:sz w:val="24"/>
      <w:szCs w:val="24"/>
    </w:rPr>
  </w:style>
  <w:style w:type="character" w:styleId="ListLabel224">
    <w:name w:val="ListLabel 224"/>
    <w:qFormat/>
    <w:rPr>
      <w:sz w:val="24"/>
      <w:szCs w:val="24"/>
    </w:rPr>
  </w:style>
  <w:style w:type="character" w:styleId="ListLabel225">
    <w:name w:val="ListLabel 225"/>
    <w:qFormat/>
    <w:rPr>
      <w:sz w:val="24"/>
      <w:szCs w:val="24"/>
    </w:rPr>
  </w:style>
  <w:style w:type="character" w:styleId="ListLabel226">
    <w:name w:val="ListLabel 226"/>
    <w:qFormat/>
    <w:rPr>
      <w:sz w:val="24"/>
      <w:szCs w:val="24"/>
    </w:rPr>
  </w:style>
  <w:style w:type="character" w:styleId="ListLabel227">
    <w:name w:val="ListLabel 227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LibreOffice/6.1.0.3$Windows_X86_64 LibreOffice_project/efb621ed25068d70781dc026f7e9c5187a4decd1</Application>
  <Pages>2</Pages>
  <Words>405</Words>
  <Characters>3138</Characters>
  <CharactersWithSpaces>3666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cp:lastPrinted>2020-12-01T15:13:32Z</cp:lastPrinted>
  <dcterms:modified xsi:type="dcterms:W3CDTF">2020-12-21T16:34:18Z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