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7" w:rsidRPr="006D2ACB" w:rsidRDefault="003E11A7" w:rsidP="003E11A7">
      <w:pPr>
        <w:jc w:val="center"/>
        <w:rPr>
          <w:color w:val="00000A"/>
          <w:kern w:val="1"/>
          <w:szCs w:val="24"/>
          <w:lang w:eastAsia="zh-CN"/>
        </w:rPr>
      </w:pPr>
      <w:r>
        <w:rPr>
          <w:noProof/>
          <w:color w:val="00000A"/>
          <w:kern w:val="1"/>
          <w:szCs w:val="24"/>
        </w:rPr>
        <w:drawing>
          <wp:inline distT="0" distB="0" distL="0" distR="0">
            <wp:extent cx="368300" cy="599972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Рисунок1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4" cy="6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РОССИЙСКАЯ ФЕДЕРАЦИЯ</w:t>
      </w: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РЕСПУБЛИКА КАРЕЛИЯ</w:t>
      </w:r>
    </w:p>
    <w:p w:rsidR="003E11A7" w:rsidRPr="006D2ACB" w:rsidRDefault="003E11A7" w:rsidP="003E11A7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 xml:space="preserve">АДМИНИСТРАЦИЯ </w:t>
      </w: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ЛАХДЕНПОХСКОГО МУНИЦИПАЛЬНОГО РАЙОНА</w:t>
      </w:r>
    </w:p>
    <w:p w:rsidR="003E11A7" w:rsidRPr="006D2ACB" w:rsidRDefault="003E11A7" w:rsidP="003E11A7">
      <w:pPr>
        <w:rPr>
          <w:color w:val="00000A"/>
          <w:kern w:val="1"/>
          <w:sz w:val="28"/>
          <w:szCs w:val="28"/>
          <w:lang w:eastAsia="zh-CN"/>
        </w:rPr>
      </w:pPr>
    </w:p>
    <w:p w:rsidR="003E11A7" w:rsidRPr="006D2ACB" w:rsidRDefault="003E11A7" w:rsidP="003E11A7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6D2ACB">
        <w:rPr>
          <w:b/>
          <w:color w:val="00000A"/>
          <w:kern w:val="1"/>
          <w:sz w:val="28"/>
          <w:szCs w:val="28"/>
          <w:lang w:eastAsia="zh-CN"/>
        </w:rPr>
        <w:t>ПОСТАНОВЛЕНИЕ</w:t>
      </w:r>
    </w:p>
    <w:p w:rsidR="003E11A7" w:rsidRDefault="003E11A7" w:rsidP="003E11A7">
      <w:pPr>
        <w:rPr>
          <w:szCs w:val="24"/>
        </w:rPr>
      </w:pPr>
    </w:p>
    <w:p w:rsidR="00A2249C" w:rsidRPr="008E1D09" w:rsidRDefault="00A2249C" w:rsidP="003E11A7">
      <w:pPr>
        <w:rPr>
          <w:szCs w:val="24"/>
        </w:rPr>
      </w:pPr>
    </w:p>
    <w:p w:rsidR="003E11A7" w:rsidRPr="006D2ACB" w:rsidRDefault="003E11A7" w:rsidP="003E11A7">
      <w:pPr>
        <w:rPr>
          <w:sz w:val="28"/>
          <w:szCs w:val="24"/>
        </w:rPr>
      </w:pPr>
      <w:r w:rsidRPr="00A175B6">
        <w:rPr>
          <w:sz w:val="28"/>
          <w:szCs w:val="28"/>
        </w:rPr>
        <w:t xml:space="preserve"> </w:t>
      </w:r>
      <w:r w:rsidR="00C46904">
        <w:rPr>
          <w:sz w:val="28"/>
          <w:szCs w:val="28"/>
        </w:rPr>
        <w:t>10</w:t>
      </w:r>
      <w:r w:rsidR="00AF10FC">
        <w:rPr>
          <w:sz w:val="28"/>
          <w:szCs w:val="28"/>
        </w:rPr>
        <w:t xml:space="preserve"> ноября</w:t>
      </w:r>
      <w:r w:rsidRPr="006D2ACB">
        <w:rPr>
          <w:sz w:val="28"/>
          <w:szCs w:val="24"/>
        </w:rPr>
        <w:t xml:space="preserve"> 20</w:t>
      </w:r>
      <w:r>
        <w:rPr>
          <w:sz w:val="28"/>
          <w:szCs w:val="24"/>
        </w:rPr>
        <w:t>20</w:t>
      </w:r>
      <w:r w:rsidRPr="006D2ACB">
        <w:rPr>
          <w:sz w:val="28"/>
          <w:szCs w:val="24"/>
        </w:rPr>
        <w:t xml:space="preserve"> года                                                    </w:t>
      </w:r>
      <w:r w:rsidR="00AF10FC">
        <w:rPr>
          <w:sz w:val="28"/>
          <w:szCs w:val="24"/>
        </w:rPr>
        <w:t xml:space="preserve">  </w:t>
      </w:r>
      <w:r w:rsidRPr="006D2ACB">
        <w:rPr>
          <w:sz w:val="28"/>
          <w:szCs w:val="24"/>
        </w:rPr>
        <w:t xml:space="preserve">                         № </w:t>
      </w:r>
      <w:r w:rsidR="00C46904">
        <w:rPr>
          <w:sz w:val="28"/>
          <w:szCs w:val="24"/>
        </w:rPr>
        <w:t>755</w:t>
      </w:r>
      <w:bookmarkStart w:id="0" w:name="_GoBack"/>
      <w:bookmarkEnd w:id="0"/>
    </w:p>
    <w:p w:rsidR="00A2249C" w:rsidRPr="006D2ACB" w:rsidRDefault="003E11A7" w:rsidP="003E11A7">
      <w:pPr>
        <w:rPr>
          <w:sz w:val="28"/>
          <w:szCs w:val="24"/>
        </w:rPr>
      </w:pPr>
      <w:r w:rsidRPr="006D2ACB">
        <w:rPr>
          <w:sz w:val="28"/>
          <w:szCs w:val="24"/>
        </w:rPr>
        <w:t xml:space="preserve">       </w:t>
      </w:r>
    </w:p>
    <w:p w:rsidR="003B7B5A" w:rsidRPr="00050A01" w:rsidRDefault="00541626" w:rsidP="00AF10FC">
      <w:pPr>
        <w:pStyle w:val="ConsPlusNormal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50A01">
        <w:rPr>
          <w:rFonts w:ascii="Times New Roman" w:hAnsi="Times New Roman" w:cs="Times New Roman"/>
          <w:sz w:val="28"/>
          <w:szCs w:val="28"/>
        </w:rPr>
        <w:t>О</w:t>
      </w:r>
      <w:r w:rsidR="00AF10F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050A0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F10FC">
        <w:rPr>
          <w:rFonts w:ascii="Times New Roman" w:hAnsi="Times New Roman" w:cs="Times New Roman"/>
          <w:sz w:val="28"/>
          <w:szCs w:val="28"/>
        </w:rPr>
        <w:t>о</w:t>
      </w:r>
      <w:r w:rsidRPr="00050A01">
        <w:rPr>
          <w:rFonts w:ascii="Times New Roman" w:hAnsi="Times New Roman" w:cs="Times New Roman"/>
          <w:sz w:val="28"/>
          <w:szCs w:val="28"/>
        </w:rPr>
        <w:t>к предоставления субсидий из бюджета Лахденпохского муниципального района субъектам малого и среднего предпринимательства</w:t>
      </w:r>
    </w:p>
    <w:p w:rsidR="00A2249C" w:rsidRPr="00050A01" w:rsidRDefault="00A2249C" w:rsidP="0054162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B7B5A" w:rsidRDefault="003B7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50A01">
          <w:rPr>
            <w:rFonts w:ascii="Times New Roman" w:hAnsi="Times New Roman" w:cs="Times New Roman"/>
            <w:sz w:val="28"/>
            <w:szCs w:val="28"/>
          </w:rPr>
          <w:t>пунктом 3 статьи 78</w:t>
        </w:r>
      </w:hyperlink>
      <w:r w:rsidRPr="00050A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050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A0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="002C469E" w:rsidRPr="002C469E">
        <w:rPr>
          <w:rFonts w:ascii="Times New Roman" w:hAnsi="Times New Roman" w:cs="Times New Roman"/>
          <w:sz w:val="28"/>
          <w:szCs w:val="28"/>
        </w:rPr>
        <w:t>Постановление</w:t>
      </w:r>
      <w:r w:rsidR="002C469E">
        <w:rPr>
          <w:rFonts w:ascii="Times New Roman" w:hAnsi="Times New Roman" w:cs="Times New Roman"/>
          <w:sz w:val="28"/>
          <w:szCs w:val="28"/>
        </w:rPr>
        <w:t>м</w:t>
      </w:r>
      <w:r w:rsidR="002C469E" w:rsidRPr="002C469E">
        <w:rPr>
          <w:rFonts w:ascii="Times New Roman" w:hAnsi="Times New Roman" w:cs="Times New Roman"/>
          <w:sz w:val="28"/>
          <w:szCs w:val="28"/>
        </w:rPr>
        <w:t xml:space="preserve"> Правительства РФ от 18.09.2020 N 1492 (</w:t>
      </w:r>
      <w:r w:rsidR="002C469E">
        <w:rPr>
          <w:rFonts w:ascii="Times New Roman" w:hAnsi="Times New Roman" w:cs="Times New Roman"/>
          <w:sz w:val="28"/>
          <w:szCs w:val="28"/>
        </w:rPr>
        <w:t>с изменениями</w:t>
      </w:r>
      <w:r w:rsidR="002C469E" w:rsidRPr="002C469E">
        <w:rPr>
          <w:rFonts w:ascii="Times New Roman" w:hAnsi="Times New Roman" w:cs="Times New Roman"/>
          <w:sz w:val="28"/>
          <w:szCs w:val="28"/>
        </w:rPr>
        <w:t>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2C469E" w:rsidRPr="002C4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69E" w:rsidRPr="002C469E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2C469E">
        <w:rPr>
          <w:rFonts w:ascii="Times New Roman" w:hAnsi="Times New Roman" w:cs="Times New Roman"/>
          <w:sz w:val="28"/>
          <w:szCs w:val="28"/>
        </w:rPr>
        <w:t>,</w:t>
      </w:r>
      <w:r w:rsidRPr="00050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50A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0A01">
        <w:rPr>
          <w:rFonts w:ascii="Times New Roman" w:hAnsi="Times New Roman" w:cs="Times New Roman"/>
          <w:sz w:val="28"/>
          <w:szCs w:val="28"/>
        </w:rPr>
        <w:t xml:space="preserve"> </w:t>
      </w:r>
      <w:r w:rsidR="00AF10FC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от 03.03.2014г. №49-П «Об утверждении государственной программы Республики Карелия «Экономическое развитие </w:t>
      </w:r>
      <w:r w:rsidR="00804E7B">
        <w:rPr>
          <w:rFonts w:ascii="Times New Roman" w:hAnsi="Times New Roman" w:cs="Times New Roman"/>
          <w:sz w:val="28"/>
          <w:szCs w:val="28"/>
        </w:rPr>
        <w:t>и инновационная экономика» (</w:t>
      </w:r>
      <w:r w:rsidR="002C469E">
        <w:rPr>
          <w:rFonts w:ascii="Times New Roman" w:hAnsi="Times New Roman" w:cs="Times New Roman"/>
          <w:sz w:val="28"/>
          <w:szCs w:val="28"/>
        </w:rPr>
        <w:t>с изменениями</w:t>
      </w:r>
      <w:r w:rsidR="00804E7B">
        <w:rPr>
          <w:rFonts w:ascii="Times New Roman" w:hAnsi="Times New Roman" w:cs="Times New Roman"/>
          <w:sz w:val="28"/>
          <w:szCs w:val="28"/>
        </w:rPr>
        <w:t>)</w:t>
      </w:r>
      <w:r w:rsidR="00AF10FC">
        <w:rPr>
          <w:rFonts w:ascii="Times New Roman" w:hAnsi="Times New Roman" w:cs="Times New Roman"/>
          <w:sz w:val="28"/>
          <w:szCs w:val="28"/>
        </w:rPr>
        <w:t xml:space="preserve"> </w:t>
      </w:r>
      <w:r w:rsidRPr="00050A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1626" w:rsidRPr="00050A01"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  <w:r w:rsidRPr="00050A01">
        <w:rPr>
          <w:rFonts w:ascii="Times New Roman" w:hAnsi="Times New Roman" w:cs="Times New Roman"/>
          <w:sz w:val="28"/>
          <w:szCs w:val="28"/>
        </w:rPr>
        <w:t xml:space="preserve"> </w:t>
      </w:r>
      <w:r w:rsidR="00541626" w:rsidRPr="00050A01">
        <w:rPr>
          <w:rFonts w:ascii="Times New Roman" w:hAnsi="Times New Roman" w:cs="Times New Roman"/>
          <w:sz w:val="28"/>
          <w:szCs w:val="28"/>
        </w:rPr>
        <w:t>ПОСТАНОВЛЯЕТ</w:t>
      </w:r>
      <w:r w:rsidRPr="00050A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0A01" w:rsidRPr="00050A01" w:rsidRDefault="0005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05" w:rsidRPr="00A66705" w:rsidRDefault="00804E7B" w:rsidP="00A66705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B7B5A" w:rsidRPr="00050A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3B7B5A" w:rsidRPr="00050A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7B5A" w:rsidRPr="00050A0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050A01" w:rsidRPr="00050A01"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  <w:r w:rsidR="003B7B5A" w:rsidRPr="00050A0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(далее - Порядок)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Лахденпохского муниципального района от 27.08.2020г</w:t>
      </w:r>
      <w:r w:rsidR="002C4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№589</w:t>
      </w:r>
      <w:r w:rsidRPr="0080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66705">
        <w:rPr>
          <w:rFonts w:ascii="Times New Roman" w:hAnsi="Times New Roman" w:cs="Times New Roman"/>
          <w:sz w:val="28"/>
          <w:szCs w:val="28"/>
        </w:rPr>
        <w:t>:</w:t>
      </w:r>
    </w:p>
    <w:p w:rsidR="00A66705" w:rsidRDefault="00A90C66" w:rsidP="00591339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</w:t>
      </w:r>
      <w:r w:rsidR="00A66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а) пункта 2.2.1. изложить в следующей редакции:  «</w:t>
      </w:r>
      <w:r w:rsidR="00591339">
        <w:rPr>
          <w:rFonts w:ascii="Times New Roman" w:hAnsi="Times New Roman" w:cs="Times New Roman"/>
          <w:sz w:val="28"/>
          <w:szCs w:val="28"/>
        </w:rPr>
        <w:t>р</w:t>
      </w:r>
      <w:r w:rsidRPr="00A90C66">
        <w:rPr>
          <w:rFonts w:ascii="Times New Roman" w:hAnsi="Times New Roman" w:cs="Times New Roman"/>
          <w:sz w:val="28"/>
          <w:szCs w:val="28"/>
        </w:rPr>
        <w:t>азмер субсидии на возмещение части затрат, связанных с приобретением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A66705">
        <w:rPr>
          <w:rFonts w:ascii="Times New Roman" w:hAnsi="Times New Roman" w:cs="Times New Roman"/>
          <w:sz w:val="28"/>
          <w:szCs w:val="28"/>
        </w:rPr>
        <w:t xml:space="preserve"> </w:t>
      </w:r>
      <w:r w:rsidRPr="00A90C6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на эти цели в бюджете Лахденпохского муниципального района на текущий финансовый год, и лимитов бюджетных обязательств, утвержденных в установленном порядке на предоставление субсидии </w:t>
      </w:r>
      <w:r w:rsidRPr="00A90C66">
        <w:rPr>
          <w:rFonts w:ascii="Times New Roman" w:hAnsi="Times New Roman" w:cs="Times New Roman"/>
          <w:sz w:val="28"/>
          <w:szCs w:val="28"/>
        </w:rPr>
        <w:lastRenderedPageBreak/>
        <w:t>Администрации Лахденпохского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1339" w:rsidRPr="00591339" w:rsidRDefault="00591339" w:rsidP="00591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0C66" w:rsidRPr="00A90C6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90C66">
        <w:rPr>
          <w:rFonts w:ascii="Times New Roman" w:hAnsi="Times New Roman" w:cs="Times New Roman"/>
          <w:sz w:val="28"/>
          <w:szCs w:val="28"/>
        </w:rPr>
        <w:t>в</w:t>
      </w:r>
      <w:r w:rsidR="00A90C66" w:rsidRPr="00A90C66">
        <w:rPr>
          <w:rFonts w:ascii="Times New Roman" w:hAnsi="Times New Roman" w:cs="Times New Roman"/>
          <w:sz w:val="28"/>
          <w:szCs w:val="28"/>
        </w:rPr>
        <w:t xml:space="preserve">) пункта 2.2.1. изложить в следующей редакции:  </w:t>
      </w:r>
      <w:r w:rsidR="00A90C66">
        <w:rPr>
          <w:rFonts w:ascii="Times New Roman" w:hAnsi="Times New Roman" w:cs="Times New Roman"/>
          <w:sz w:val="28"/>
          <w:szCs w:val="28"/>
        </w:rPr>
        <w:t>«</w:t>
      </w:r>
      <w:r w:rsidRPr="00591339">
        <w:rPr>
          <w:rFonts w:ascii="Times New Roman" w:hAnsi="Times New Roman" w:cs="Times New Roman"/>
          <w:sz w:val="28"/>
          <w:szCs w:val="28"/>
        </w:rPr>
        <w:t>размер субсидии не может превышать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услуг);</w:t>
      </w:r>
    </w:p>
    <w:p w:rsidR="00A90C66" w:rsidRDefault="00591339" w:rsidP="00591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91339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1339">
        <w:rPr>
          <w:rFonts w:ascii="Times New Roman" w:hAnsi="Times New Roman" w:cs="Times New Roman"/>
          <w:sz w:val="28"/>
          <w:szCs w:val="28"/>
        </w:rPr>
        <w:t>) пункта 2.2.1.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1339">
        <w:rPr>
          <w:rFonts w:ascii="Times New Roman" w:hAnsi="Times New Roman" w:cs="Times New Roman"/>
          <w:sz w:val="28"/>
          <w:szCs w:val="28"/>
        </w:rPr>
        <w:t xml:space="preserve">размер субсидии не может превышать 10 млн. рублей из расчета не более 70%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 для осуществления следующих видов деятельности в соответствии с Общероссийским </w:t>
      </w:r>
      <w:hyperlink r:id="rId10" w:history="1">
        <w:r w:rsidRPr="0059133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9133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(далее</w:t>
      </w:r>
      <w:proofErr w:type="gramEnd"/>
      <w:r w:rsidRPr="00591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339">
        <w:rPr>
          <w:rFonts w:ascii="Times New Roman" w:hAnsi="Times New Roman" w:cs="Times New Roman"/>
          <w:sz w:val="28"/>
          <w:szCs w:val="28"/>
        </w:rPr>
        <w:t>в настоящем разделе - ОКВЭД):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рыболовство и рыбоводство;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производство пищевых продуктов;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производство прочей неметаллической минеральной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 и услуг по перевозкам;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деятельность по эксплуатации автомобильных дорог и автомагистралей;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деятельность по предоставлению мест для временного проживания;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деятельность в области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деятельность по обслуживанию зданий и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39"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0A01" w:rsidRPr="00050A01" w:rsidRDefault="00C109EC" w:rsidP="00050A01">
      <w:pPr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050A01" w:rsidRPr="00050A01">
        <w:rPr>
          <w:sz w:val="28"/>
          <w:szCs w:val="28"/>
        </w:rPr>
        <w:t>.</w:t>
      </w:r>
      <w:r w:rsidR="00050A01">
        <w:rPr>
          <w:szCs w:val="24"/>
        </w:rPr>
        <w:t xml:space="preserve"> </w:t>
      </w:r>
      <w:r w:rsidR="00050A01" w:rsidRPr="00050A01">
        <w:rPr>
          <w:color w:val="000000"/>
          <w:sz w:val="28"/>
          <w:szCs w:val="28"/>
          <w:lang w:eastAsia="zh-CN"/>
        </w:rPr>
        <w:t>Настоящее постановление опубликовать в районной газете «Призыв» и разместить на официальном сайте Администрации Лахденпохского муниципального района «</w:t>
      </w:r>
      <w:r w:rsidR="00050A01" w:rsidRPr="00050A01">
        <w:rPr>
          <w:color w:val="000000"/>
          <w:sz w:val="28"/>
          <w:szCs w:val="28"/>
          <w:lang w:val="en-US" w:eastAsia="zh-CN"/>
        </w:rPr>
        <w:t>www</w:t>
      </w:r>
      <w:r w:rsidR="00050A01" w:rsidRPr="00050A01">
        <w:rPr>
          <w:color w:val="000000"/>
          <w:sz w:val="28"/>
          <w:szCs w:val="28"/>
          <w:lang w:eastAsia="zh-CN"/>
        </w:rPr>
        <w:t>.</w:t>
      </w:r>
      <w:r w:rsidR="00050A01" w:rsidRPr="00050A01">
        <w:rPr>
          <w:color w:val="000000"/>
          <w:sz w:val="28"/>
          <w:szCs w:val="28"/>
          <w:lang w:val="en-US" w:eastAsia="zh-CN"/>
        </w:rPr>
        <w:t>Lah</w:t>
      </w:r>
      <w:r w:rsidR="00050A01" w:rsidRPr="00050A01">
        <w:rPr>
          <w:color w:val="000000"/>
          <w:sz w:val="28"/>
          <w:szCs w:val="28"/>
          <w:lang w:eastAsia="zh-CN"/>
        </w:rPr>
        <w:t>-</w:t>
      </w:r>
      <w:r w:rsidR="00050A01" w:rsidRPr="00050A01">
        <w:rPr>
          <w:color w:val="000000"/>
          <w:sz w:val="28"/>
          <w:szCs w:val="28"/>
          <w:lang w:val="en-US" w:eastAsia="zh-CN"/>
        </w:rPr>
        <w:t>mr</w:t>
      </w:r>
      <w:r w:rsidR="00050A01" w:rsidRPr="00050A01">
        <w:rPr>
          <w:color w:val="000000"/>
          <w:sz w:val="28"/>
          <w:szCs w:val="28"/>
          <w:lang w:eastAsia="zh-CN"/>
        </w:rPr>
        <w:t>.</w:t>
      </w:r>
      <w:r w:rsidR="00050A01" w:rsidRPr="00050A01">
        <w:rPr>
          <w:color w:val="000000"/>
          <w:sz w:val="28"/>
          <w:szCs w:val="28"/>
          <w:lang w:val="en-US" w:eastAsia="zh-CN"/>
        </w:rPr>
        <w:t>ru</w:t>
      </w:r>
      <w:r w:rsidR="00050A01" w:rsidRPr="00050A01">
        <w:rPr>
          <w:color w:val="000000"/>
          <w:sz w:val="28"/>
          <w:szCs w:val="28"/>
          <w:lang w:eastAsia="zh-CN"/>
        </w:rPr>
        <w:t>»  в сети «Интернет».</w:t>
      </w:r>
    </w:p>
    <w:p w:rsidR="00050A01" w:rsidRPr="00050A01" w:rsidRDefault="002C469E" w:rsidP="00050A01">
      <w:pPr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050A01">
        <w:rPr>
          <w:color w:val="000000"/>
          <w:sz w:val="28"/>
          <w:szCs w:val="28"/>
          <w:lang w:eastAsia="zh-CN"/>
        </w:rPr>
        <w:t xml:space="preserve">. </w:t>
      </w:r>
      <w:r w:rsidR="00050A01" w:rsidRPr="00050A01">
        <w:rPr>
          <w:color w:val="000000"/>
          <w:sz w:val="28"/>
          <w:szCs w:val="28"/>
          <w:lang w:eastAsia="zh-CN"/>
        </w:rPr>
        <w:t>Контроль над исполнением настоящего постановления оставляю за собой.</w:t>
      </w:r>
    </w:p>
    <w:p w:rsidR="003E11A7" w:rsidRDefault="003E11A7" w:rsidP="00050A01">
      <w:pPr>
        <w:rPr>
          <w:sz w:val="28"/>
          <w:szCs w:val="24"/>
        </w:rPr>
      </w:pPr>
    </w:p>
    <w:p w:rsidR="002C469E" w:rsidRPr="006D2ACB" w:rsidRDefault="002C469E" w:rsidP="00050A01">
      <w:pPr>
        <w:rPr>
          <w:sz w:val="28"/>
          <w:szCs w:val="24"/>
        </w:rPr>
      </w:pPr>
    </w:p>
    <w:p w:rsidR="003E11A7" w:rsidRPr="004D45EA" w:rsidRDefault="003E11A7" w:rsidP="003E11A7">
      <w:pPr>
        <w:rPr>
          <w:color w:val="00000A"/>
          <w:szCs w:val="24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3E11A7" w:rsidRPr="004D45EA" w:rsidRDefault="003E11A7" w:rsidP="003E11A7">
      <w:pPr>
        <w:pBdr>
          <w:bottom w:val="single" w:sz="8" w:space="2" w:color="000001"/>
        </w:pBdr>
        <w:rPr>
          <w:color w:val="00000A"/>
          <w:szCs w:val="24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</w:t>
      </w:r>
      <w:r>
        <w:rPr>
          <w:color w:val="00000A"/>
          <w:sz w:val="28"/>
          <w:szCs w:val="28"/>
          <w:lang w:eastAsia="zh-CN"/>
        </w:rPr>
        <w:t xml:space="preserve"> </w:t>
      </w:r>
      <w:r w:rsidRPr="004D45EA">
        <w:rPr>
          <w:color w:val="00000A"/>
          <w:sz w:val="28"/>
          <w:szCs w:val="28"/>
          <w:lang w:eastAsia="zh-CN"/>
        </w:rPr>
        <w:t xml:space="preserve">   О.В. Болгов</w:t>
      </w:r>
    </w:p>
    <w:p w:rsidR="003B7B5A" w:rsidRDefault="003E11A7" w:rsidP="00050A01">
      <w:pPr>
        <w:rPr>
          <w:color w:val="00000A"/>
          <w:sz w:val="20"/>
          <w:lang w:eastAsia="zh-CN"/>
        </w:rPr>
      </w:pPr>
      <w:r w:rsidRPr="004D45EA">
        <w:rPr>
          <w:color w:val="00000A"/>
          <w:sz w:val="20"/>
          <w:lang w:eastAsia="zh-CN"/>
        </w:rPr>
        <w:t>Разослать: дело,</w:t>
      </w:r>
      <w:r w:rsidR="00D11FEC">
        <w:rPr>
          <w:color w:val="00000A"/>
          <w:sz w:val="20"/>
          <w:lang w:eastAsia="zh-CN"/>
        </w:rPr>
        <w:t xml:space="preserve"> </w:t>
      </w:r>
      <w:r w:rsidRPr="004D45EA">
        <w:rPr>
          <w:color w:val="00000A"/>
          <w:sz w:val="20"/>
          <w:lang w:eastAsia="zh-CN"/>
        </w:rPr>
        <w:t>отдел экономики и инвестиционной пол</w:t>
      </w:r>
      <w:r w:rsidR="00D11FEC">
        <w:rPr>
          <w:color w:val="00000A"/>
          <w:sz w:val="20"/>
          <w:lang w:eastAsia="zh-CN"/>
        </w:rPr>
        <w:t>итики</w:t>
      </w:r>
    </w:p>
    <w:p w:rsidR="00050A01" w:rsidRDefault="00050A01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sectPr w:rsidR="001C3232" w:rsidSect="003E11A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DE"/>
    <w:multiLevelType w:val="multilevel"/>
    <w:tmpl w:val="F21C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2E33A9"/>
    <w:multiLevelType w:val="hybridMultilevel"/>
    <w:tmpl w:val="6F7AF34A"/>
    <w:lvl w:ilvl="0" w:tplc="C17AEA5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444C"/>
    <w:multiLevelType w:val="hybridMultilevel"/>
    <w:tmpl w:val="FB5A7778"/>
    <w:lvl w:ilvl="0" w:tplc="38E64A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68638B"/>
    <w:multiLevelType w:val="hybridMultilevel"/>
    <w:tmpl w:val="08D2C7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461601"/>
    <w:multiLevelType w:val="hybridMultilevel"/>
    <w:tmpl w:val="D70228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75B2C53"/>
    <w:multiLevelType w:val="multilevel"/>
    <w:tmpl w:val="727468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A"/>
    <w:rsid w:val="000014B3"/>
    <w:rsid w:val="00025EC1"/>
    <w:rsid w:val="00031004"/>
    <w:rsid w:val="000354FF"/>
    <w:rsid w:val="00050A01"/>
    <w:rsid w:val="00055702"/>
    <w:rsid w:val="00083B5C"/>
    <w:rsid w:val="000B1F6A"/>
    <w:rsid w:val="000D28F8"/>
    <w:rsid w:val="000D769A"/>
    <w:rsid w:val="00107543"/>
    <w:rsid w:val="00107B48"/>
    <w:rsid w:val="00184365"/>
    <w:rsid w:val="001846FD"/>
    <w:rsid w:val="001C3232"/>
    <w:rsid w:val="002A75EE"/>
    <w:rsid w:val="002B4CE3"/>
    <w:rsid w:val="002C173D"/>
    <w:rsid w:val="002C469E"/>
    <w:rsid w:val="002F4EDB"/>
    <w:rsid w:val="0030756C"/>
    <w:rsid w:val="0033427E"/>
    <w:rsid w:val="00353330"/>
    <w:rsid w:val="00392DB4"/>
    <w:rsid w:val="003A7EFB"/>
    <w:rsid w:val="003B7B5A"/>
    <w:rsid w:val="003E11A7"/>
    <w:rsid w:val="003F0828"/>
    <w:rsid w:val="00410A0E"/>
    <w:rsid w:val="0046155A"/>
    <w:rsid w:val="00466E9C"/>
    <w:rsid w:val="004A03C5"/>
    <w:rsid w:val="004C6965"/>
    <w:rsid w:val="004E298E"/>
    <w:rsid w:val="004E6313"/>
    <w:rsid w:val="004F1839"/>
    <w:rsid w:val="004F606F"/>
    <w:rsid w:val="00511129"/>
    <w:rsid w:val="00541626"/>
    <w:rsid w:val="00544627"/>
    <w:rsid w:val="0055627A"/>
    <w:rsid w:val="0057551E"/>
    <w:rsid w:val="00591339"/>
    <w:rsid w:val="005C4327"/>
    <w:rsid w:val="005C551D"/>
    <w:rsid w:val="00646824"/>
    <w:rsid w:val="00655425"/>
    <w:rsid w:val="0067675E"/>
    <w:rsid w:val="0067719F"/>
    <w:rsid w:val="00692A4F"/>
    <w:rsid w:val="006B35BD"/>
    <w:rsid w:val="006B56D9"/>
    <w:rsid w:val="006F1445"/>
    <w:rsid w:val="00721DE5"/>
    <w:rsid w:val="007254A6"/>
    <w:rsid w:val="007354C2"/>
    <w:rsid w:val="00744B80"/>
    <w:rsid w:val="00777D99"/>
    <w:rsid w:val="00795161"/>
    <w:rsid w:val="007D2E54"/>
    <w:rsid w:val="007F2146"/>
    <w:rsid w:val="00804E7B"/>
    <w:rsid w:val="00814B50"/>
    <w:rsid w:val="008838EA"/>
    <w:rsid w:val="00893BD1"/>
    <w:rsid w:val="008A2F05"/>
    <w:rsid w:val="008B49AA"/>
    <w:rsid w:val="008E3ED2"/>
    <w:rsid w:val="008F05B1"/>
    <w:rsid w:val="0090181C"/>
    <w:rsid w:val="00925C32"/>
    <w:rsid w:val="009311C4"/>
    <w:rsid w:val="009574C4"/>
    <w:rsid w:val="009734FA"/>
    <w:rsid w:val="00977D34"/>
    <w:rsid w:val="00994FFC"/>
    <w:rsid w:val="009E609E"/>
    <w:rsid w:val="00A027C5"/>
    <w:rsid w:val="00A051D0"/>
    <w:rsid w:val="00A174A0"/>
    <w:rsid w:val="00A175B6"/>
    <w:rsid w:val="00A17D51"/>
    <w:rsid w:val="00A2249C"/>
    <w:rsid w:val="00A24C2C"/>
    <w:rsid w:val="00A376AB"/>
    <w:rsid w:val="00A66705"/>
    <w:rsid w:val="00A8090E"/>
    <w:rsid w:val="00A83DCF"/>
    <w:rsid w:val="00A90C66"/>
    <w:rsid w:val="00A94958"/>
    <w:rsid w:val="00AA466C"/>
    <w:rsid w:val="00AF10FC"/>
    <w:rsid w:val="00B10082"/>
    <w:rsid w:val="00B179EB"/>
    <w:rsid w:val="00BB5B52"/>
    <w:rsid w:val="00BE7BB0"/>
    <w:rsid w:val="00C05D63"/>
    <w:rsid w:val="00C109EC"/>
    <w:rsid w:val="00C260DA"/>
    <w:rsid w:val="00C27AD0"/>
    <w:rsid w:val="00C35AD9"/>
    <w:rsid w:val="00C46904"/>
    <w:rsid w:val="00CA2FC6"/>
    <w:rsid w:val="00CC0DA9"/>
    <w:rsid w:val="00CC376C"/>
    <w:rsid w:val="00D10734"/>
    <w:rsid w:val="00D11FEC"/>
    <w:rsid w:val="00D17DD6"/>
    <w:rsid w:val="00D75FC9"/>
    <w:rsid w:val="00D821ED"/>
    <w:rsid w:val="00D96A6F"/>
    <w:rsid w:val="00DD52A4"/>
    <w:rsid w:val="00E02093"/>
    <w:rsid w:val="00E37515"/>
    <w:rsid w:val="00E4237C"/>
    <w:rsid w:val="00E92864"/>
    <w:rsid w:val="00EB3C8F"/>
    <w:rsid w:val="00EB3D05"/>
    <w:rsid w:val="00F057AC"/>
    <w:rsid w:val="00F320AB"/>
    <w:rsid w:val="00F37B36"/>
    <w:rsid w:val="00F448E4"/>
    <w:rsid w:val="00F877AE"/>
    <w:rsid w:val="00FB651E"/>
    <w:rsid w:val="00FC433B"/>
    <w:rsid w:val="00FD62DB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7B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E11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0A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70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1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7B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E11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0A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70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52264E9E23FFE9D0572221AB6755C20E1A1D323B6875DE7FFDA59D5990AA79C4D087B0CAEBDCD6206099C7A9b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9452264E9E23FFE9D0572221AB6755C20E161032336875DE7FFDA59D5990AA6BC4888BB5C8F4D78A6F26CCC895E27A772D28B4CF86A5b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1B1DA83B21715D4BDBD5F7E4DF710352B5B572C715D25E7BB603FFA8925A2C9E225DB9A844BBA10F1EF23CBBv2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452264E9E23FFE9D0492F37C73058C5004015323A6121802AFBF2C20996FF2B848EDEF28DF8DDDE3E6298C49FB53533703BB7CC9A5C824EC22493A8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2020-11-06T09:05:00Z</cp:lastPrinted>
  <dcterms:created xsi:type="dcterms:W3CDTF">2020-11-05T14:14:00Z</dcterms:created>
  <dcterms:modified xsi:type="dcterms:W3CDTF">2020-11-10T11:29:00Z</dcterms:modified>
</cp:coreProperties>
</file>