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9" w:rsidRDefault="00F772A9">
      <w:pPr>
        <w:jc w:val="right"/>
      </w:pPr>
    </w:p>
    <w:p w:rsidR="00F772A9" w:rsidRDefault="00F14A1C">
      <w:pPr>
        <w:jc w:val="center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3F6E8FC" wp14:editId="0254D475">
                <wp:extent cx="570230" cy="801370"/>
                <wp:effectExtent l="0" t="0" r="0" b="0"/>
                <wp:docPr id="1" name="Рисунок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0230" cy="80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63.1pt;" stroked="false">
                <v:path textboxrect="0,0,0,0"/>
                <v:imagedata r:id="rId10" o:title=""/>
              </v:shape>
            </w:pict>
          </mc:Fallback>
        </mc:AlternateContent>
      </w:r>
    </w:p>
    <w:p w:rsidR="00F772A9" w:rsidRDefault="00F772A9">
      <w:pPr>
        <w:jc w:val="center"/>
      </w:pPr>
    </w:p>
    <w:p w:rsidR="00F772A9" w:rsidRDefault="00F14A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72A9" w:rsidRDefault="00F14A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F772A9" w:rsidRDefault="00F772A9">
      <w:pPr>
        <w:jc w:val="center"/>
        <w:rPr>
          <w:b/>
          <w:bCs/>
          <w:sz w:val="28"/>
          <w:szCs w:val="28"/>
        </w:rPr>
      </w:pPr>
    </w:p>
    <w:p w:rsidR="00F772A9" w:rsidRDefault="00F14A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F772A9" w:rsidRDefault="00F14A1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F772A9" w:rsidRDefault="00F772A9">
      <w:pPr>
        <w:jc w:val="center"/>
        <w:rPr>
          <w:sz w:val="28"/>
          <w:szCs w:val="28"/>
        </w:rPr>
      </w:pPr>
    </w:p>
    <w:p w:rsidR="00F772A9" w:rsidRDefault="00F772A9">
      <w:pPr>
        <w:jc w:val="center"/>
        <w:rPr>
          <w:sz w:val="28"/>
          <w:szCs w:val="28"/>
        </w:rPr>
      </w:pPr>
    </w:p>
    <w:p w:rsidR="00F772A9" w:rsidRDefault="00B6394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ПОСТАНОВЛЕНИЕ</w:t>
      </w:r>
    </w:p>
    <w:p w:rsidR="00F772A9" w:rsidRDefault="00F772A9">
      <w:pPr>
        <w:jc w:val="center"/>
        <w:rPr>
          <w:sz w:val="28"/>
          <w:szCs w:val="28"/>
        </w:rPr>
      </w:pPr>
    </w:p>
    <w:p w:rsidR="00F772A9" w:rsidRDefault="003D35ED">
      <w:r w:rsidRPr="003D35ED">
        <w:rPr>
          <w:sz w:val="28"/>
          <w:szCs w:val="28"/>
        </w:rPr>
        <w:t xml:space="preserve">  </w:t>
      </w:r>
      <w:r w:rsidR="00C71A9A">
        <w:rPr>
          <w:sz w:val="28"/>
          <w:szCs w:val="28"/>
        </w:rPr>
        <w:t>23</w:t>
      </w:r>
      <w:r w:rsidR="00B114B6" w:rsidRPr="003D35ED">
        <w:rPr>
          <w:sz w:val="28"/>
          <w:szCs w:val="28"/>
        </w:rPr>
        <w:t xml:space="preserve"> </w:t>
      </w:r>
      <w:r w:rsidR="00B114B6">
        <w:rPr>
          <w:sz w:val="28"/>
          <w:szCs w:val="28"/>
        </w:rPr>
        <w:t xml:space="preserve"> </w:t>
      </w:r>
      <w:r w:rsidR="00C71A9A">
        <w:rPr>
          <w:sz w:val="28"/>
          <w:szCs w:val="28"/>
        </w:rPr>
        <w:t>июля 2020 г.</w:t>
      </w:r>
      <w:r w:rsidR="00C71A9A">
        <w:rPr>
          <w:sz w:val="28"/>
          <w:szCs w:val="28"/>
        </w:rPr>
        <w:tab/>
      </w:r>
      <w:r w:rsidR="00C71A9A">
        <w:rPr>
          <w:sz w:val="28"/>
          <w:szCs w:val="28"/>
        </w:rPr>
        <w:tab/>
      </w:r>
      <w:r w:rsidR="00C71A9A">
        <w:rPr>
          <w:sz w:val="28"/>
          <w:szCs w:val="28"/>
        </w:rPr>
        <w:tab/>
      </w:r>
      <w:r w:rsidR="00C71A9A">
        <w:rPr>
          <w:sz w:val="28"/>
          <w:szCs w:val="28"/>
        </w:rPr>
        <w:tab/>
      </w:r>
      <w:r w:rsidR="00C71A9A">
        <w:rPr>
          <w:sz w:val="28"/>
          <w:szCs w:val="28"/>
        </w:rPr>
        <w:tab/>
      </w:r>
      <w:r w:rsidR="00C71A9A">
        <w:rPr>
          <w:sz w:val="28"/>
          <w:szCs w:val="28"/>
        </w:rPr>
        <w:tab/>
      </w:r>
      <w:r w:rsidR="00C71A9A">
        <w:rPr>
          <w:sz w:val="28"/>
          <w:szCs w:val="28"/>
        </w:rPr>
        <w:tab/>
      </w:r>
      <w:r w:rsidR="00C71A9A">
        <w:rPr>
          <w:sz w:val="28"/>
          <w:szCs w:val="28"/>
        </w:rPr>
        <w:tab/>
        <w:t xml:space="preserve">         № 484</w:t>
      </w:r>
      <w:r w:rsidR="00F14A1C">
        <w:rPr>
          <w:sz w:val="28"/>
          <w:szCs w:val="28"/>
        </w:rPr>
        <w:t xml:space="preserve"> </w:t>
      </w:r>
    </w:p>
    <w:p w:rsidR="00F772A9" w:rsidRDefault="00F772A9">
      <w:pPr>
        <w:rPr>
          <w:sz w:val="28"/>
          <w:szCs w:val="28"/>
        </w:rPr>
      </w:pPr>
    </w:p>
    <w:p w:rsidR="003D35ED" w:rsidRDefault="003D35ED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О внесении изменений в постановление</w:t>
      </w:r>
    </w:p>
    <w:p w:rsidR="003D35ED" w:rsidRDefault="003D35ED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Администрации            Лахденпохского </w:t>
      </w:r>
    </w:p>
    <w:p w:rsidR="003D35ED" w:rsidRDefault="002B2A9D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м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>униципального   района  от 10 апреля</w:t>
      </w:r>
    </w:p>
    <w:p w:rsidR="003D35ED" w:rsidRDefault="003D35ED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2020 года № 239  «Об       </w:t>
      </w:r>
      <w:r w:rsidR="00B6394C">
        <w:rPr>
          <w:rFonts w:eastAsia="Lucida Sans Unicode"/>
          <w:color w:val="auto"/>
          <w:sz w:val="28"/>
          <w:szCs w:val="28"/>
          <w:lang w:eastAsia="ru-RU"/>
        </w:rPr>
        <w:t xml:space="preserve"> утверждении </w:t>
      </w:r>
    </w:p>
    <w:p w:rsidR="00B6394C" w:rsidRDefault="00B6394C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перечня 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>показателей      эффективности</w:t>
      </w:r>
    </w:p>
    <w:p w:rsidR="00F772A9" w:rsidRDefault="00B6394C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деятельности      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 xml:space="preserve">          </w:t>
      </w:r>
      <w:r>
        <w:rPr>
          <w:rFonts w:eastAsia="Lucida Sans Unicode"/>
          <w:color w:val="auto"/>
          <w:sz w:val="28"/>
          <w:szCs w:val="28"/>
          <w:lang w:eastAsia="ru-RU"/>
        </w:rPr>
        <w:t xml:space="preserve">   руководителей</w:t>
      </w:r>
    </w:p>
    <w:p w:rsidR="00B6394C" w:rsidRDefault="00B6394C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образовательных       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 xml:space="preserve">          </w:t>
      </w:r>
      <w:r>
        <w:rPr>
          <w:rFonts w:eastAsia="Lucida Sans Unicode"/>
          <w:color w:val="auto"/>
          <w:sz w:val="28"/>
          <w:szCs w:val="28"/>
          <w:lang w:eastAsia="ru-RU"/>
        </w:rPr>
        <w:t>организаций</w:t>
      </w:r>
    </w:p>
    <w:p w:rsidR="00B6394C" w:rsidRDefault="00B6394C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Лахденпохского 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 xml:space="preserve">          </w:t>
      </w:r>
      <w:r>
        <w:rPr>
          <w:rFonts w:eastAsia="Lucida Sans Unicode"/>
          <w:color w:val="auto"/>
          <w:sz w:val="28"/>
          <w:szCs w:val="28"/>
          <w:lang w:eastAsia="ru-RU"/>
        </w:rPr>
        <w:t>муниципального</w:t>
      </w:r>
    </w:p>
    <w:p w:rsidR="00B6394C" w:rsidRDefault="002B2A9D">
      <w:pPr>
        <w:rPr>
          <w:rFonts w:eastAsia="Lucida Sans Unicode"/>
          <w:color w:val="auto"/>
          <w:sz w:val="28"/>
          <w:szCs w:val="28"/>
          <w:lang w:eastAsia="ru-RU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>р</w:t>
      </w:r>
      <w:r w:rsidR="00B6394C">
        <w:rPr>
          <w:rFonts w:eastAsia="Lucida Sans Unicode"/>
          <w:color w:val="auto"/>
          <w:sz w:val="28"/>
          <w:szCs w:val="28"/>
          <w:lang w:eastAsia="ru-RU"/>
        </w:rPr>
        <w:t>айона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>»</w:t>
      </w:r>
    </w:p>
    <w:p w:rsidR="00F772A9" w:rsidRDefault="00F772A9">
      <w:pPr>
        <w:rPr>
          <w:sz w:val="28"/>
          <w:szCs w:val="28"/>
        </w:rPr>
      </w:pPr>
    </w:p>
    <w:p w:rsidR="00F772A9" w:rsidRDefault="00F772A9">
      <w:pPr>
        <w:rPr>
          <w:sz w:val="28"/>
          <w:szCs w:val="28"/>
        </w:rPr>
      </w:pPr>
    </w:p>
    <w:p w:rsidR="00F772A9" w:rsidRDefault="00F14A1C" w:rsidP="00B72D98">
      <w:pPr>
        <w:widowControl w:val="0"/>
        <w:ind w:firstLine="708"/>
        <w:jc w:val="both"/>
        <w:outlineLvl w:val="0"/>
        <w:rPr>
          <w:rFonts w:eastAsia="Lucida Sans Unicode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В соответствии с </w:t>
      </w:r>
      <w:r w:rsidR="00B6394C">
        <w:rPr>
          <w:rFonts w:eastAsia="Lucida Sans Unicode"/>
          <w:color w:val="auto"/>
          <w:sz w:val="28"/>
          <w:szCs w:val="28"/>
          <w:lang w:eastAsia="ru-RU"/>
        </w:rPr>
        <w:t xml:space="preserve">Указами Президента Российской Федерации от 7 мая 2012 года № 597 «О мероприятиях по реализации государственной </w:t>
      </w:r>
      <w:proofErr w:type="gramStart"/>
      <w:r w:rsidR="00B6394C">
        <w:rPr>
          <w:rFonts w:eastAsia="Lucida Sans Unicode"/>
          <w:color w:val="auto"/>
          <w:sz w:val="28"/>
          <w:szCs w:val="28"/>
          <w:lang w:eastAsia="ru-RU"/>
        </w:rPr>
        <w:t>социальной политики № 599 «О мерах по реализации государственной политики в области образования и науки», в целях повышения эффективности деятельности образовательных организаций Лахденпохского муниципального района, на основании протокола заседания экспертной комиссии по оценке достижения критериев эффективности руководителями образовательных организаций Лахденпох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>ского муниципального района № 22</w:t>
      </w:r>
      <w:r w:rsidR="00B6394C">
        <w:rPr>
          <w:rFonts w:eastAsia="Lucida Sans Unicode"/>
          <w:color w:val="auto"/>
          <w:sz w:val="28"/>
          <w:szCs w:val="28"/>
          <w:lang w:eastAsia="ru-RU"/>
        </w:rPr>
        <w:t xml:space="preserve"> от 23 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>июня</w:t>
      </w:r>
      <w:r w:rsidR="00B6394C">
        <w:rPr>
          <w:rFonts w:eastAsia="Lucida Sans Unicode"/>
          <w:color w:val="auto"/>
          <w:sz w:val="28"/>
          <w:szCs w:val="28"/>
          <w:lang w:eastAsia="ru-RU"/>
        </w:rPr>
        <w:t xml:space="preserve"> 2020 года</w:t>
      </w:r>
      <w:r w:rsidR="00C815FD">
        <w:rPr>
          <w:rFonts w:eastAsia="Lucida Sans Unicode"/>
          <w:color w:val="auto"/>
          <w:sz w:val="28"/>
          <w:szCs w:val="28"/>
          <w:lang w:eastAsia="ru-RU"/>
        </w:rPr>
        <w:t xml:space="preserve"> Администрация Лахденпохского муниципально</w:t>
      </w:r>
      <w:r w:rsidR="006E2917">
        <w:rPr>
          <w:rFonts w:eastAsia="Lucida Sans Unicode"/>
          <w:color w:val="auto"/>
          <w:sz w:val="28"/>
          <w:szCs w:val="28"/>
          <w:lang w:eastAsia="ru-RU"/>
        </w:rPr>
        <w:t>го района</w:t>
      </w:r>
      <w:r w:rsidR="00B6394C">
        <w:rPr>
          <w:rFonts w:eastAsia="Lucida Sans Unicode"/>
          <w:color w:val="auto"/>
          <w:sz w:val="28"/>
          <w:szCs w:val="28"/>
          <w:lang w:eastAsia="ru-RU"/>
        </w:rPr>
        <w:t xml:space="preserve"> ПОСТАНОВЛЯЕТ:</w:t>
      </w:r>
      <w:proofErr w:type="gramEnd"/>
    </w:p>
    <w:p w:rsidR="00F772A9" w:rsidRDefault="00F772A9"/>
    <w:p w:rsidR="00F772A9" w:rsidRDefault="00F14A1C">
      <w:pPr>
        <w:pStyle w:val="afc"/>
        <w:ind w:left="0"/>
        <w:jc w:val="both"/>
        <w:rPr>
          <w:sz w:val="28"/>
          <w:szCs w:val="28"/>
        </w:rPr>
      </w:pPr>
      <w:r>
        <w:rPr>
          <w:rFonts w:eastAsia="Lucida Sans Unicode"/>
          <w:color w:val="auto"/>
          <w:sz w:val="28"/>
          <w:szCs w:val="28"/>
          <w:lang w:eastAsia="ru-RU"/>
        </w:rPr>
        <w:t xml:space="preserve">  1. </w:t>
      </w:r>
      <w:r w:rsidR="002B2A9D">
        <w:rPr>
          <w:rFonts w:eastAsia="Lucida Sans Unicode"/>
          <w:color w:val="auto"/>
          <w:sz w:val="28"/>
          <w:szCs w:val="28"/>
          <w:lang w:eastAsia="ru-RU"/>
        </w:rPr>
        <w:t>Внести изменения в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 xml:space="preserve"> </w:t>
      </w:r>
      <w:r w:rsidR="002B2A9D">
        <w:rPr>
          <w:rFonts w:eastAsia="Lucida Sans Unicode"/>
          <w:color w:val="auto"/>
          <w:sz w:val="28"/>
          <w:szCs w:val="28"/>
          <w:lang w:eastAsia="ru-RU"/>
        </w:rPr>
        <w:t xml:space="preserve">пункт 1 перечня </w:t>
      </w:r>
      <w:proofErr w:type="gramStart"/>
      <w:r w:rsidR="002B2A9D">
        <w:rPr>
          <w:rFonts w:eastAsia="Lucida Sans Unicode"/>
          <w:color w:val="auto"/>
          <w:sz w:val="28"/>
          <w:szCs w:val="28"/>
          <w:lang w:eastAsia="ru-RU"/>
        </w:rPr>
        <w:t xml:space="preserve">показателей эффективности деятельности руководителей </w:t>
      </w:r>
      <w:r w:rsidR="003D35ED">
        <w:rPr>
          <w:rFonts w:eastAsia="Lucida Sans Unicode"/>
          <w:color w:val="auto"/>
          <w:sz w:val="28"/>
          <w:szCs w:val="28"/>
          <w:lang w:eastAsia="ru-RU"/>
        </w:rPr>
        <w:t xml:space="preserve"> </w:t>
      </w:r>
      <w:r w:rsidR="002B2A9D">
        <w:rPr>
          <w:rFonts w:eastAsia="Lucida Sans Unicode"/>
          <w:color w:val="auto"/>
          <w:sz w:val="28"/>
          <w:szCs w:val="28"/>
          <w:lang w:eastAsia="ru-RU"/>
        </w:rPr>
        <w:t>приложения</w:t>
      </w:r>
      <w:proofErr w:type="gramEnd"/>
      <w:r w:rsidR="003D35ED">
        <w:rPr>
          <w:rFonts w:eastAsia="Lucida Sans Unicode"/>
          <w:color w:val="auto"/>
          <w:sz w:val="28"/>
          <w:szCs w:val="28"/>
          <w:lang w:eastAsia="ru-RU"/>
        </w:rPr>
        <w:t xml:space="preserve"> 1 к постановлению Администрации Лахденпохского муниципального района от 10 апреля 2020 года № 239  </w:t>
      </w:r>
      <w:r w:rsidR="002B2A9D">
        <w:rPr>
          <w:rFonts w:eastAsia="Lucida Sans Unicode"/>
          <w:color w:val="auto"/>
          <w:sz w:val="28"/>
          <w:szCs w:val="28"/>
          <w:lang w:eastAsia="ru-RU"/>
        </w:rPr>
        <w:t xml:space="preserve">(приложение 1) </w:t>
      </w:r>
    </w:p>
    <w:p w:rsidR="00F772A9" w:rsidRDefault="00B72D98">
      <w:pPr>
        <w:pStyle w:val="afc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Лахде</w:t>
      </w:r>
      <w:r w:rsidR="00FC57D6">
        <w:rPr>
          <w:sz w:val="28"/>
          <w:szCs w:val="28"/>
        </w:rPr>
        <w:t>нпохского муниципального района и в газете «Призыв».</w:t>
      </w:r>
    </w:p>
    <w:p w:rsidR="00B72D98" w:rsidRDefault="00B72D98">
      <w:pPr>
        <w:pStyle w:val="af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 заместителя Главы Администрации Лахденпохского муниципального района А.Г. Кужелевич.</w:t>
      </w:r>
    </w:p>
    <w:p w:rsidR="00B72D98" w:rsidRDefault="00B72D98" w:rsidP="00B72D98">
      <w:pPr>
        <w:pStyle w:val="afc"/>
        <w:ind w:left="510"/>
        <w:jc w:val="both"/>
        <w:rPr>
          <w:sz w:val="28"/>
          <w:szCs w:val="28"/>
        </w:rPr>
      </w:pPr>
    </w:p>
    <w:p w:rsidR="00F772A9" w:rsidRDefault="00F772A9">
      <w:pPr>
        <w:pStyle w:val="afc"/>
        <w:ind w:left="1040"/>
      </w:pPr>
    </w:p>
    <w:p w:rsidR="00F772A9" w:rsidRDefault="00F772A9">
      <w:pPr>
        <w:pStyle w:val="afc"/>
        <w:ind w:left="1040"/>
      </w:pPr>
    </w:p>
    <w:p w:rsidR="00F772A9" w:rsidRDefault="00F772A9">
      <w:pPr>
        <w:pStyle w:val="afc"/>
        <w:ind w:left="1040"/>
      </w:pPr>
    </w:p>
    <w:p w:rsidR="00F772A9" w:rsidRDefault="00F14A1C">
      <w:r>
        <w:rPr>
          <w:sz w:val="28"/>
          <w:szCs w:val="28"/>
        </w:rPr>
        <w:t>Глава Администрации Лахденпохского</w:t>
      </w:r>
    </w:p>
    <w:p w:rsidR="00F772A9" w:rsidRDefault="00F14A1C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  <w:r>
        <w:rPr>
          <w:sz w:val="28"/>
          <w:szCs w:val="28"/>
        </w:rPr>
        <w:t xml:space="preserve"> </w:t>
      </w:r>
    </w:p>
    <w:p w:rsidR="00F772A9" w:rsidRDefault="00F14A1C">
      <w:r>
        <w:rPr>
          <w:sz w:val="22"/>
          <w:szCs w:val="22"/>
        </w:rPr>
        <w:t>Разослать: дело – 1 экз., МУ «РУО и ДМ» - 2 экз.</w:t>
      </w: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 w:rsidP="00B114B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F772A9" w:rsidRDefault="00F772A9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</w:p>
    <w:p w:rsidR="005A09A9" w:rsidRDefault="005A09A9" w:rsidP="005A09A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  <w:sectPr w:rsidR="005A09A9">
          <w:pgSz w:w="11906" w:h="16838"/>
          <w:pgMar w:top="1134" w:right="850" w:bottom="1134" w:left="1701" w:header="0" w:footer="0" w:gutter="0"/>
          <w:cols w:space="720"/>
          <w:docGrid w:linePitch="360"/>
        </w:sectPr>
      </w:pPr>
    </w:p>
    <w:p w:rsidR="005A09A9" w:rsidRDefault="005A09A9" w:rsidP="005A09A9">
      <w:pPr>
        <w:jc w:val="right"/>
      </w:pPr>
      <w:r>
        <w:lastRenderedPageBreak/>
        <w:t>Приложение 1</w:t>
      </w:r>
    </w:p>
    <w:p w:rsidR="005A09A9" w:rsidRDefault="005A09A9" w:rsidP="005A09A9">
      <w:pPr>
        <w:jc w:val="right"/>
      </w:pPr>
      <w:r>
        <w:t xml:space="preserve">                                                                                                                  к постановлению  Администрации Лахденпохского </w:t>
      </w:r>
    </w:p>
    <w:p w:rsidR="005A09A9" w:rsidRDefault="005A09A9" w:rsidP="005A09A9">
      <w:pPr>
        <w:jc w:val="right"/>
      </w:pPr>
      <w:r>
        <w:t xml:space="preserve">   муниципального района</w:t>
      </w:r>
    </w:p>
    <w:p w:rsidR="005A09A9" w:rsidRDefault="005A09A9" w:rsidP="005A09A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от «</w:t>
      </w:r>
      <w:r w:rsidR="00C71A9A">
        <w:t>23</w:t>
      </w:r>
      <w:r>
        <w:t xml:space="preserve">» </w:t>
      </w:r>
      <w:r w:rsidR="002B2A9D">
        <w:t>июля 2020 года №</w:t>
      </w:r>
      <w:r w:rsidR="00C71A9A">
        <w:t xml:space="preserve"> 484</w:t>
      </w:r>
      <w:r w:rsidR="002B2A9D">
        <w:t xml:space="preserve">    </w:t>
      </w:r>
      <w:r>
        <w:t xml:space="preserve">  </w:t>
      </w:r>
    </w:p>
    <w:p w:rsidR="005A09A9" w:rsidRDefault="005A09A9" w:rsidP="005A09A9">
      <w:pPr>
        <w:jc w:val="both"/>
      </w:pPr>
    </w:p>
    <w:p w:rsidR="005A09A9" w:rsidRDefault="005A09A9" w:rsidP="005A09A9">
      <w:pPr>
        <w:jc w:val="center"/>
      </w:pPr>
      <w:r w:rsidRPr="002F7278">
        <w:t xml:space="preserve">Перечень показателей эффективности </w:t>
      </w:r>
    </w:p>
    <w:p w:rsidR="005A09A9" w:rsidRDefault="005A09A9" w:rsidP="005A09A9">
      <w:pPr>
        <w:jc w:val="center"/>
      </w:pPr>
      <w:r w:rsidRPr="002F7278">
        <w:t xml:space="preserve">деятельности руководителей образовательных организаций </w:t>
      </w:r>
    </w:p>
    <w:p w:rsidR="005A09A9" w:rsidRPr="002F7278" w:rsidRDefault="005A09A9" w:rsidP="005A09A9">
      <w:pPr>
        <w:jc w:val="center"/>
      </w:pPr>
      <w:r w:rsidRPr="002F7278">
        <w:t>Лахденпохского муниципального района</w:t>
      </w:r>
    </w:p>
    <w:p w:rsidR="005A09A9" w:rsidRPr="0005744E" w:rsidRDefault="005A09A9" w:rsidP="005A09A9">
      <w:pPr>
        <w:rPr>
          <w:b/>
        </w:rPr>
      </w:pPr>
      <w:r w:rsidRPr="0005744E">
        <w:rPr>
          <w:b/>
        </w:rPr>
        <w:t>1 балл равен 1% премии</w:t>
      </w:r>
    </w:p>
    <w:tbl>
      <w:tblPr>
        <w:tblW w:w="14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231"/>
        <w:gridCol w:w="2880"/>
        <w:gridCol w:w="2880"/>
        <w:gridCol w:w="3960"/>
        <w:gridCol w:w="1197"/>
      </w:tblGrid>
      <w:tr w:rsidR="005A09A9" w:rsidTr="008E3B1C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05744E" w:rsidRDefault="005A09A9" w:rsidP="008E3B1C">
            <w:pPr>
              <w:jc w:val="center"/>
              <w:rPr>
                <w:b/>
              </w:rPr>
            </w:pPr>
            <w:r w:rsidRPr="0005744E">
              <w:rPr>
                <w:b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05744E" w:rsidRDefault="005A09A9" w:rsidP="008E3B1C">
            <w:pPr>
              <w:jc w:val="center"/>
              <w:rPr>
                <w:b/>
              </w:rPr>
            </w:pPr>
            <w:r w:rsidRPr="0005744E">
              <w:rPr>
                <w:b/>
              </w:rPr>
              <w:t>Показатель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05744E" w:rsidRDefault="005A09A9" w:rsidP="008E3B1C">
            <w:pPr>
              <w:jc w:val="center"/>
              <w:rPr>
                <w:b/>
              </w:rPr>
            </w:pPr>
            <w:r w:rsidRPr="0005744E">
              <w:rPr>
                <w:b/>
              </w:rPr>
              <w:t>Критерии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05744E" w:rsidRDefault="005A09A9" w:rsidP="008E3B1C">
            <w:pPr>
              <w:jc w:val="center"/>
              <w:rPr>
                <w:b/>
              </w:rPr>
            </w:pPr>
            <w:r w:rsidRPr="0005744E">
              <w:rPr>
                <w:b/>
              </w:rPr>
              <w:t>Баллы</w:t>
            </w:r>
          </w:p>
        </w:tc>
      </w:tr>
      <w:tr w:rsidR="005A09A9" w:rsidTr="008E3B1C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05744E" w:rsidRDefault="005A09A9" w:rsidP="008E3B1C">
            <w:pPr>
              <w:jc w:val="center"/>
            </w:pPr>
            <w:r w:rsidRPr="0005744E">
              <w:t>Дошкольное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center"/>
            </w:pPr>
            <w:r w:rsidRPr="00C74468">
              <w:t>Общее образование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center"/>
            </w:pPr>
            <w:r w:rsidRPr="00C74468">
              <w:t>Дополнительное образование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center"/>
            </w:pPr>
          </w:p>
        </w:tc>
      </w:tr>
      <w:tr w:rsidR="005A09A9" w:rsidTr="008E3B1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2B2A9D">
            <w:pPr>
              <w:jc w:val="both"/>
            </w:pPr>
            <w:r w:rsidRPr="00C74468">
              <w:t>Выполнение требований действующего законодательства для реализации основных (дополнительных) программ находящихся в компетенции руководителя</w:t>
            </w:r>
            <w:r>
              <w:t>, о</w:t>
            </w:r>
            <w:r w:rsidRPr="00C74468">
              <w:t>тсутствие подтвержденных жалоб потребителей образовательных услуг на организацию образовательного процесса в организации</w:t>
            </w:r>
            <w:r w:rsidR="002B2A9D">
              <w:t xml:space="preserve"> в адрес Министерства образования Республики Карелия, Администрации Лахденпохского муниципального района, Муниципального учреждения "Районное управление образования и по делам молодежи»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both"/>
            </w:pPr>
            <w:r w:rsidRPr="00C74468">
              <w:t>Отсутствие предписаний надзорных органов</w:t>
            </w:r>
            <w:r w:rsidR="002B2A9D">
              <w:t xml:space="preserve"> и обоснованных жалоб потребителей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both"/>
            </w:pPr>
            <w:r w:rsidRPr="00C74468">
              <w:t>Отсутствие предписаний надзорных органов</w:t>
            </w:r>
            <w:r w:rsidR="002B2A9D">
              <w:t xml:space="preserve"> и обоснованных жалоб потребителей услуги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both"/>
            </w:pPr>
            <w:r w:rsidRPr="00C74468">
              <w:t>Отсутствие предписаний надзорных органов</w:t>
            </w:r>
            <w:r w:rsidR="002B2A9D">
              <w:t xml:space="preserve"> и обоснованных жалоб потребителей услуги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A9" w:rsidRPr="00C74468" w:rsidRDefault="005A09A9" w:rsidP="008E3B1C">
            <w:pPr>
              <w:jc w:val="center"/>
            </w:pPr>
            <w:r>
              <w:t>3</w:t>
            </w:r>
          </w:p>
        </w:tc>
      </w:tr>
    </w:tbl>
    <w:p w:rsidR="005A09A9" w:rsidRDefault="005A09A9" w:rsidP="00C71A9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color w:val="auto"/>
          <w:sz w:val="22"/>
          <w:szCs w:val="22"/>
          <w:lang w:eastAsia="ru-RU"/>
        </w:rPr>
      </w:pPr>
      <w:bookmarkStart w:id="0" w:name="_GoBack"/>
      <w:bookmarkEnd w:id="0"/>
    </w:p>
    <w:sectPr w:rsidR="005A09A9" w:rsidSect="0005744E">
      <w:endnotePr>
        <w:numFmt w:val="decimal"/>
      </w:endnotePr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6C" w:rsidRDefault="00E0706C">
      <w:r>
        <w:separator/>
      </w:r>
    </w:p>
  </w:endnote>
  <w:endnote w:type="continuationSeparator" w:id="0">
    <w:p w:rsidR="00E0706C" w:rsidRDefault="00E0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6C" w:rsidRDefault="00E0706C">
      <w:r>
        <w:separator/>
      </w:r>
    </w:p>
  </w:footnote>
  <w:footnote w:type="continuationSeparator" w:id="0">
    <w:p w:rsidR="00E0706C" w:rsidRDefault="00E0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741"/>
    <w:multiLevelType w:val="hybridMultilevel"/>
    <w:tmpl w:val="DAC69106"/>
    <w:lvl w:ilvl="0" w:tplc="38241D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DC1B28">
      <w:start w:val="1"/>
      <w:numFmt w:val="lowerLetter"/>
      <w:lvlText w:val="%2."/>
      <w:lvlJc w:val="left"/>
      <w:pPr>
        <w:ind w:left="1760" w:hanging="360"/>
      </w:pPr>
    </w:lvl>
    <w:lvl w:ilvl="2" w:tplc="13D4ED34">
      <w:start w:val="1"/>
      <w:numFmt w:val="lowerRoman"/>
      <w:lvlText w:val="%3."/>
      <w:lvlJc w:val="right"/>
      <w:pPr>
        <w:ind w:left="2480" w:hanging="180"/>
      </w:pPr>
    </w:lvl>
    <w:lvl w:ilvl="3" w:tplc="837C961C">
      <w:start w:val="1"/>
      <w:numFmt w:val="decimal"/>
      <w:lvlText w:val="%4."/>
      <w:lvlJc w:val="left"/>
      <w:pPr>
        <w:ind w:left="3200" w:hanging="360"/>
      </w:pPr>
    </w:lvl>
    <w:lvl w:ilvl="4" w:tplc="3916562A">
      <w:start w:val="1"/>
      <w:numFmt w:val="lowerLetter"/>
      <w:lvlText w:val="%5."/>
      <w:lvlJc w:val="left"/>
      <w:pPr>
        <w:ind w:left="3920" w:hanging="360"/>
      </w:pPr>
    </w:lvl>
    <w:lvl w:ilvl="5" w:tplc="1E608DB4">
      <w:start w:val="1"/>
      <w:numFmt w:val="lowerRoman"/>
      <w:lvlText w:val="%6."/>
      <w:lvlJc w:val="right"/>
      <w:pPr>
        <w:ind w:left="4640" w:hanging="180"/>
      </w:pPr>
    </w:lvl>
    <w:lvl w:ilvl="6" w:tplc="D02A86B0">
      <w:start w:val="1"/>
      <w:numFmt w:val="decimal"/>
      <w:lvlText w:val="%7."/>
      <w:lvlJc w:val="left"/>
      <w:pPr>
        <w:ind w:left="5360" w:hanging="360"/>
      </w:pPr>
    </w:lvl>
    <w:lvl w:ilvl="7" w:tplc="AEB835D2">
      <w:start w:val="1"/>
      <w:numFmt w:val="lowerLetter"/>
      <w:lvlText w:val="%8."/>
      <w:lvlJc w:val="left"/>
      <w:pPr>
        <w:ind w:left="6080" w:hanging="360"/>
      </w:pPr>
    </w:lvl>
    <w:lvl w:ilvl="8" w:tplc="3EF81A7C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AF952A6"/>
    <w:multiLevelType w:val="hybridMultilevel"/>
    <w:tmpl w:val="EB30342C"/>
    <w:lvl w:ilvl="0" w:tplc="C1D8F40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493E461E">
      <w:start w:val="1"/>
      <w:numFmt w:val="lowerLetter"/>
      <w:lvlText w:val="%2."/>
      <w:lvlJc w:val="left"/>
      <w:pPr>
        <w:ind w:left="2120" w:hanging="360"/>
      </w:pPr>
    </w:lvl>
    <w:lvl w:ilvl="2" w:tplc="4878A0EE">
      <w:start w:val="1"/>
      <w:numFmt w:val="lowerRoman"/>
      <w:lvlText w:val="%3."/>
      <w:lvlJc w:val="right"/>
      <w:pPr>
        <w:ind w:left="2840" w:hanging="180"/>
      </w:pPr>
    </w:lvl>
    <w:lvl w:ilvl="3" w:tplc="4E2ED00C">
      <w:start w:val="1"/>
      <w:numFmt w:val="decimal"/>
      <w:lvlText w:val="%4."/>
      <w:lvlJc w:val="left"/>
      <w:pPr>
        <w:ind w:left="3560" w:hanging="360"/>
      </w:pPr>
    </w:lvl>
    <w:lvl w:ilvl="4" w:tplc="F8A43C4E">
      <w:start w:val="1"/>
      <w:numFmt w:val="lowerLetter"/>
      <w:lvlText w:val="%5."/>
      <w:lvlJc w:val="left"/>
      <w:pPr>
        <w:ind w:left="4280" w:hanging="360"/>
      </w:pPr>
    </w:lvl>
    <w:lvl w:ilvl="5" w:tplc="E4CABD8C">
      <w:start w:val="1"/>
      <w:numFmt w:val="lowerRoman"/>
      <w:lvlText w:val="%6."/>
      <w:lvlJc w:val="right"/>
      <w:pPr>
        <w:ind w:left="5000" w:hanging="180"/>
      </w:pPr>
    </w:lvl>
    <w:lvl w:ilvl="6" w:tplc="2E20DFDA">
      <w:start w:val="1"/>
      <w:numFmt w:val="decimal"/>
      <w:lvlText w:val="%7."/>
      <w:lvlJc w:val="left"/>
      <w:pPr>
        <w:ind w:left="5720" w:hanging="360"/>
      </w:pPr>
    </w:lvl>
    <w:lvl w:ilvl="7" w:tplc="35D0FE1C">
      <w:start w:val="1"/>
      <w:numFmt w:val="lowerLetter"/>
      <w:lvlText w:val="%8."/>
      <w:lvlJc w:val="left"/>
      <w:pPr>
        <w:ind w:left="6440" w:hanging="360"/>
      </w:pPr>
    </w:lvl>
    <w:lvl w:ilvl="8" w:tplc="3620C880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5969664B"/>
    <w:multiLevelType w:val="hybridMultilevel"/>
    <w:tmpl w:val="2C40EE60"/>
    <w:lvl w:ilvl="0" w:tplc="60EEFC3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C324CA20">
      <w:start w:val="1"/>
      <w:numFmt w:val="lowerLetter"/>
      <w:lvlText w:val="%2."/>
      <w:lvlJc w:val="left"/>
      <w:pPr>
        <w:ind w:left="1230" w:hanging="360"/>
      </w:pPr>
    </w:lvl>
    <w:lvl w:ilvl="2" w:tplc="CE16B374">
      <w:start w:val="1"/>
      <w:numFmt w:val="lowerRoman"/>
      <w:lvlText w:val="%3."/>
      <w:lvlJc w:val="right"/>
      <w:pPr>
        <w:ind w:left="1950" w:hanging="180"/>
      </w:pPr>
    </w:lvl>
    <w:lvl w:ilvl="3" w:tplc="EA9AB5C8">
      <w:start w:val="1"/>
      <w:numFmt w:val="decimal"/>
      <w:lvlText w:val="%4."/>
      <w:lvlJc w:val="left"/>
      <w:pPr>
        <w:ind w:left="2670" w:hanging="360"/>
      </w:pPr>
    </w:lvl>
    <w:lvl w:ilvl="4" w:tplc="48A0A46E">
      <w:start w:val="1"/>
      <w:numFmt w:val="lowerLetter"/>
      <w:lvlText w:val="%5."/>
      <w:lvlJc w:val="left"/>
      <w:pPr>
        <w:ind w:left="3390" w:hanging="360"/>
      </w:pPr>
    </w:lvl>
    <w:lvl w:ilvl="5" w:tplc="A242583A">
      <w:start w:val="1"/>
      <w:numFmt w:val="lowerRoman"/>
      <w:lvlText w:val="%6."/>
      <w:lvlJc w:val="right"/>
      <w:pPr>
        <w:ind w:left="4110" w:hanging="180"/>
      </w:pPr>
    </w:lvl>
    <w:lvl w:ilvl="6" w:tplc="3690B434">
      <w:start w:val="1"/>
      <w:numFmt w:val="decimal"/>
      <w:lvlText w:val="%7."/>
      <w:lvlJc w:val="left"/>
      <w:pPr>
        <w:ind w:left="4830" w:hanging="360"/>
      </w:pPr>
    </w:lvl>
    <w:lvl w:ilvl="7" w:tplc="ABE60720">
      <w:start w:val="1"/>
      <w:numFmt w:val="lowerLetter"/>
      <w:lvlText w:val="%8."/>
      <w:lvlJc w:val="left"/>
      <w:pPr>
        <w:ind w:left="5550" w:hanging="360"/>
      </w:pPr>
    </w:lvl>
    <w:lvl w:ilvl="8" w:tplc="D2D83002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A9"/>
    <w:rsid w:val="000728CA"/>
    <w:rsid w:val="002B2A9D"/>
    <w:rsid w:val="00344C56"/>
    <w:rsid w:val="003D35ED"/>
    <w:rsid w:val="004F2C2D"/>
    <w:rsid w:val="005A09A9"/>
    <w:rsid w:val="0063572D"/>
    <w:rsid w:val="006B47FD"/>
    <w:rsid w:val="006E2917"/>
    <w:rsid w:val="008874AB"/>
    <w:rsid w:val="00951A68"/>
    <w:rsid w:val="00B114B6"/>
    <w:rsid w:val="00B6394C"/>
    <w:rsid w:val="00B72D98"/>
    <w:rsid w:val="00C71A9A"/>
    <w:rsid w:val="00C815FD"/>
    <w:rsid w:val="00E0706C"/>
    <w:rsid w:val="00F14A1C"/>
    <w:rsid w:val="00F772A9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-">
    <w:name w:val="Интернет-ссылка"/>
    <w:rPr>
      <w:color w:val="00000A"/>
      <w:u w:val="single"/>
    </w:rPr>
  </w:style>
  <w:style w:type="character" w:customStyle="1" w:styleId="af4">
    <w:name w:val="Символы концевой сноски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6">
    <w:name w:val="Body Text"/>
    <w:basedOn w:val="a"/>
    <w:qFormat/>
    <w:pPr>
      <w:spacing w:after="120"/>
    </w:pPr>
    <w:rPr>
      <w:sz w:val="28"/>
      <w:szCs w:val="28"/>
    </w:r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rPr>
      <w:rFonts w:cs="Mangal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c">
    <w:name w:val="List Paragraph"/>
    <w:basedOn w:val="a"/>
    <w:uiPriority w:val="99"/>
    <w:unhideWhenUsed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-">
    <w:name w:val="Интернет-ссылка"/>
    <w:rPr>
      <w:color w:val="00000A"/>
      <w:u w:val="single"/>
    </w:rPr>
  </w:style>
  <w:style w:type="character" w:customStyle="1" w:styleId="af4">
    <w:name w:val="Символы концевой сноски"/>
    <w:qFormat/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6">
    <w:name w:val="Body Text"/>
    <w:basedOn w:val="a"/>
    <w:qFormat/>
    <w:pPr>
      <w:spacing w:after="120"/>
    </w:pPr>
    <w:rPr>
      <w:sz w:val="28"/>
      <w:szCs w:val="28"/>
    </w:r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rPr>
      <w:rFonts w:cs="Mangal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c">
    <w:name w:val="List Paragraph"/>
    <w:basedOn w:val="a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BCB1-A517-42F8-96DD-4232922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Елена Владимировна</cp:lastModifiedBy>
  <cp:revision>28</cp:revision>
  <cp:lastPrinted>2020-04-13T09:27:00Z</cp:lastPrinted>
  <dcterms:created xsi:type="dcterms:W3CDTF">2019-11-12T11:52:00Z</dcterms:created>
  <dcterms:modified xsi:type="dcterms:W3CDTF">2020-07-28T11:24:00Z</dcterms:modified>
  <dc:language>ru-RU</dc:language>
</cp:coreProperties>
</file>