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7" w:rsidRPr="002B59E7" w:rsidRDefault="00ED5867" w:rsidP="002B59E7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22% природных территорий федерального значения внесены в </w:t>
      </w:r>
      <w:proofErr w:type="spellStart"/>
      <w:r w:rsidRPr="002B5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госреестр</w:t>
      </w:r>
      <w:proofErr w:type="spellEnd"/>
    </w:p>
    <w:p w:rsidR="002B59E7" w:rsidRDefault="002B59E7" w:rsidP="002B59E7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Среди внесенных – заповедник у горы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Богдо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окрестностей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озера Баскунчак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Шульган-Таш</w:t>
      </w:r>
      <w:proofErr w:type="spellEnd"/>
      <w:r w:rsidRPr="002B5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национальный парк «Бикин»</w:t>
      </w:r>
    </w:p>
    <w:p w:rsidR="002569A8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2019 года в Е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диный гос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ударственный 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(ЕГРН)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внесены сведения о </w:t>
      </w:r>
      <w:r w:rsidR="00201615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73E62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2569A8" w:rsidRPr="00ED3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 </w:t>
      </w:r>
    </w:p>
    <w:p w:rsidR="002569A8" w:rsidRPr="00ED3B72" w:rsidRDefault="002569A8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 в ЕГРН содержатся сведения о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охраняемых природных территориях федерального значения, что составляет </w:t>
      </w:r>
      <w:r w:rsidR="00173E62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1F2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количества.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определить границы еще </w:t>
      </w:r>
      <w:r w:rsidR="002005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30E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ООПТ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данным, опубликованным на сайте Минприроды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569A8" w:rsidRPr="00ED3B72" w:rsidRDefault="002569A8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Путорана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памятники природы. </w:t>
      </w:r>
    </w:p>
    <w:p w:rsidR="005F3C66" w:rsidRDefault="00E2170A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декабре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ЕГРН пополнили сведения о границах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заповедника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«Большая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Марий Эл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«Мордовский имени П.Г. Смидовича»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Присурский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 w:rsidRP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6229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Чувашия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Астраханской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3B1E94" w:rsidRP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Воронежский государственный природный биосферный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имени В. М. </w:t>
      </w:r>
      <w:proofErr w:type="spellStart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Пескова</w:t>
      </w:r>
      <w:proofErr w:type="spellEnd"/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Воронежской области</w:t>
      </w:r>
      <w:r w:rsidR="003B1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«Лапландский»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</w:t>
      </w:r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урманской области, «</w:t>
      </w:r>
      <w:proofErr w:type="spellStart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Полистовский</w:t>
      </w:r>
      <w:proofErr w:type="spellEnd"/>
      <w:r w:rsidR="00D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Псковской области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Приморском крае обозначены границы национального парка «Бикин» и заповедника </w:t>
      </w:r>
      <w:r w:rsidR="005F3C66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«Кедровая падь»</w:t>
      </w:r>
      <w:r w:rsidR="005F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3C66" w:rsidRPr="00ED3B72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Четкое определение границ особо охраняемых природных территорий позволяет на государственном уровне защищать их территориальную целостность, природную среду, растительный и животный мир. 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«Закрепление границ в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госреестре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самостроя</w:t>
      </w:r>
      <w:proofErr w:type="spellEnd"/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других нарушений природоохранного законодательства,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отметила </w:t>
      </w:r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замглавы Федеральной кадастровой палаты, член рабочей группы Минприроды России Марина Семёнова.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ED3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объектам».</w:t>
      </w:r>
    </w:p>
    <w:p w:rsidR="005F3C66" w:rsidRP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2022 году должны быть внесены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ЕРГН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сведения о границах особо охраняемых природных территорий. Для координации взаимодействия между ведомствами была создана рабочая группа по внесению сведений о местоположении границ ООПТ в реестр недвижимости. В ее состав вошли представители Минприроды, Росреестра, Кадастровой палаты, Рослесхоза,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Информационно-аналитического центра поддержки заповедного дела. </w:t>
      </w:r>
    </w:p>
    <w:p w:rsidR="005F3C66" w:rsidRDefault="005F3C66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парк «Бикин» - первая особо охраняемая природная территория в России, одной из задач которой является защита среды обитания и традиционного образа жизни коренных малочисленных народов и привлечение их к управлению территорией. Положение о национальном парке предусматривает ведение коренными малочисленными народами традиционной хозяйственной деятельности на 70% территории. С созданием национального парка охотники получили возможность безвозмездно вести традиционную хозяйственную деятельность на исторически сложившихся охотничьих участках и распоряжаться добычей на свое усмотрение.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Поводом для создания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1958</w:t>
      </w:r>
      <w:r w:rsidR="00894D90" w:rsidRPr="00ED3B72">
        <w:rPr>
          <w:lang w:eastAsia="ru-RU"/>
        </w:rPr>
        <w:t xml:space="preserve"> </w:t>
      </w:r>
      <w:r w:rsidR="008E00D3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заповедника «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Башкортостане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обитание на его территории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бурзянской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бортевой пчелы. В 1959 г. в пещере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Шульган-Таш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(также известной как Каповая) были обнаружены наскальные рисунки эпохи палеолита. Их возраст определен в 14-17 тыс. лет. </w:t>
      </w:r>
    </w:p>
    <w:p w:rsidR="00086BB5" w:rsidRPr="00ED3B72" w:rsidRDefault="00086BB5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Заповедник «Большая Кокшага» - единственный природный заповедник в Республике Марий Эл. Река Большая Кокшага, давшая название заповеднику, — его основная водная артерия. На территории заповедника расположено три озера —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Шушьер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Кошеер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Капсино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95% территории заповедника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сосновые леса, </w:t>
      </w:r>
      <w:r w:rsidR="00AD746A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березняки,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пойменные дубравы, ельники. Флора насчитывает свыше 700 видов растений. Из редких птиц, включённых в «Красную книгу России», </w:t>
      </w:r>
      <w:r w:rsidR="003916E4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заповедника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гнездится скопа.</w:t>
      </w:r>
    </w:p>
    <w:p w:rsidR="002B59E7" w:rsidRPr="002B59E7" w:rsidRDefault="0071076C" w:rsidP="002B59E7">
      <w:pPr>
        <w:shd w:val="clear" w:color="auto" w:fill="FFFFFF"/>
        <w:spacing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Богдинско-Баскунчакский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состоит из двух обособленных кластеров - «Гора </w:t>
      </w:r>
      <w:proofErr w:type="spellStart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окрестности озера Баскунчак» и «Зелёный сад».</w:t>
      </w:r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 создан для охраны полупустынных сообществ и уникального бессточного солёного озера Баскунчак. Кроме того, охране подлежит гора Большое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Богдо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самая высокая точка Прикаспийской низменности и единственное в России место обитания пискливого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геккончика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Участок «Зеленый сад» охраняет оазис лесной растительности в полупустынях </w:t>
      </w:r>
      <w:proofErr w:type="spellStart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Прикаспия</w:t>
      </w:r>
      <w:proofErr w:type="spellEnd"/>
      <w:r w:rsidR="00DF233E"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</w:t>
      </w:r>
      <w:proofErr w:type="spellEnd"/>
      <w:r w:rsidRPr="00ED3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ООПТ федерального значения относятся </w:t>
      </w:r>
      <w:hyperlink r:id="rId5" w:anchor="/document/10107990/paragraph/6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заповедники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anchor="/document/10107990/paragraph/1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национальные парки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также к ООПТ федерального значения могут быть отнесены </w:t>
      </w:r>
      <w:hyperlink r:id="rId7" w:anchor="/document/10107990/paragraph/225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государственные природные заказники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anchor="/document/10107990/paragraph/254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памятники </w:t>
        </w:r>
        <w:proofErr w:type="spellStart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природы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9" w:anchor="/document/10107990/paragraph/272:0" w:history="1"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>дендрологические</w:t>
        </w:r>
        <w:proofErr w:type="spellEnd"/>
        <w:r w:rsidRPr="00ED3B72">
          <w:rPr>
            <w:rFonts w:ascii="Times New Roman" w:eastAsia="Times New Roman" w:hAnsi="Times New Roman" w:cs="Times New Roman"/>
            <w:color w:val="006FB8"/>
            <w:sz w:val="28"/>
            <w:szCs w:val="28"/>
            <w:u w:val="single"/>
            <w:lang w:eastAsia="ru-RU"/>
          </w:rPr>
          <w:t xml:space="preserve"> парки и ботанические сады</w:t>
        </w:r>
      </w:hyperlink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9A8" w:rsidRPr="00ED3B72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C969EB" w:rsidRPr="00B11313" w:rsidRDefault="002569A8" w:rsidP="002B59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пользователи участков, которые вошли в официально установленные границы национальных парков, государственных природных </w:t>
      </w:r>
      <w:r w:rsidRPr="00ED3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заказников, памятников природы, обязаны соблюдать строгие правила и ограничения при использовании принадлежащих им земель.</w:t>
      </w:r>
      <w:r w:rsidRPr="00B11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C969EB" w:rsidRDefault="00C969EB" w:rsidP="00B11313">
      <w:pPr>
        <w:spacing w:after="100" w:afterAutospacing="1" w:line="240" w:lineRule="auto"/>
      </w:pPr>
    </w:p>
    <w:sectPr w:rsidR="00C969EB" w:rsidSect="00F6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E5A"/>
    <w:multiLevelType w:val="multilevel"/>
    <w:tmpl w:val="862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2D"/>
    <w:rsid w:val="00031464"/>
    <w:rsid w:val="00086BB5"/>
    <w:rsid w:val="00173E62"/>
    <w:rsid w:val="001B5743"/>
    <w:rsid w:val="002005E4"/>
    <w:rsid w:val="00201615"/>
    <w:rsid w:val="00243E1A"/>
    <w:rsid w:val="00251B17"/>
    <w:rsid w:val="002569A8"/>
    <w:rsid w:val="002B59E7"/>
    <w:rsid w:val="00306343"/>
    <w:rsid w:val="00312D16"/>
    <w:rsid w:val="00387892"/>
    <w:rsid w:val="003916E4"/>
    <w:rsid w:val="003B0DC6"/>
    <w:rsid w:val="003B1E94"/>
    <w:rsid w:val="004144F9"/>
    <w:rsid w:val="004E6A9D"/>
    <w:rsid w:val="00531618"/>
    <w:rsid w:val="005B6CA7"/>
    <w:rsid w:val="005F3C66"/>
    <w:rsid w:val="00610F0E"/>
    <w:rsid w:val="00630993"/>
    <w:rsid w:val="00634A08"/>
    <w:rsid w:val="006A5876"/>
    <w:rsid w:val="006E6B73"/>
    <w:rsid w:val="0071076C"/>
    <w:rsid w:val="00776956"/>
    <w:rsid w:val="0079785E"/>
    <w:rsid w:val="0085692D"/>
    <w:rsid w:val="008864CF"/>
    <w:rsid w:val="00894D90"/>
    <w:rsid w:val="008B4DDA"/>
    <w:rsid w:val="008C1F02"/>
    <w:rsid w:val="008E00D3"/>
    <w:rsid w:val="00904012"/>
    <w:rsid w:val="00931F26"/>
    <w:rsid w:val="0097043D"/>
    <w:rsid w:val="00A03481"/>
    <w:rsid w:val="00A40245"/>
    <w:rsid w:val="00A67213"/>
    <w:rsid w:val="00AD746A"/>
    <w:rsid w:val="00B11313"/>
    <w:rsid w:val="00B21C1C"/>
    <w:rsid w:val="00C01323"/>
    <w:rsid w:val="00C347C8"/>
    <w:rsid w:val="00C72C04"/>
    <w:rsid w:val="00C84BF4"/>
    <w:rsid w:val="00C969EB"/>
    <w:rsid w:val="00D46229"/>
    <w:rsid w:val="00DF233E"/>
    <w:rsid w:val="00E2170A"/>
    <w:rsid w:val="00E261BD"/>
    <w:rsid w:val="00E4745D"/>
    <w:rsid w:val="00E730EA"/>
    <w:rsid w:val="00ED3B72"/>
    <w:rsid w:val="00ED5867"/>
    <w:rsid w:val="00F20C58"/>
    <w:rsid w:val="00F245B4"/>
    <w:rsid w:val="00F26E2D"/>
    <w:rsid w:val="00F40C53"/>
    <w:rsid w:val="00F6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7"/>
  </w:style>
  <w:style w:type="paragraph" w:styleId="1">
    <w:name w:val="heading 1"/>
    <w:basedOn w:val="a"/>
    <w:link w:val="10"/>
    <w:uiPriority w:val="9"/>
    <w:qFormat/>
    <w:rsid w:val="00256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92D"/>
    <w:rPr>
      <w:i/>
      <w:iCs/>
    </w:rPr>
  </w:style>
  <w:style w:type="character" w:styleId="a5">
    <w:name w:val="Strong"/>
    <w:basedOn w:val="a0"/>
    <w:uiPriority w:val="22"/>
    <w:qFormat/>
    <w:rsid w:val="0085692D"/>
    <w:rPr>
      <w:b/>
      <w:bCs/>
    </w:rPr>
  </w:style>
  <w:style w:type="character" w:styleId="a6">
    <w:name w:val="Hyperlink"/>
    <w:basedOn w:val="a0"/>
    <w:uiPriority w:val="99"/>
    <w:semiHidden/>
    <w:unhideWhenUsed/>
    <w:rsid w:val="008569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02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02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02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02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02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334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0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076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4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Molchun</cp:lastModifiedBy>
  <cp:revision>6</cp:revision>
  <cp:lastPrinted>2019-12-26T12:59:00Z</cp:lastPrinted>
  <dcterms:created xsi:type="dcterms:W3CDTF">2019-12-26T12:42:00Z</dcterms:created>
  <dcterms:modified xsi:type="dcterms:W3CDTF">2019-12-27T08:52:00Z</dcterms:modified>
</cp:coreProperties>
</file>