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58A" w:rsidRPr="003237F1" w:rsidRDefault="00D01364" w:rsidP="003237F1">
      <w:pPr>
        <w:ind w:firstLine="709"/>
        <w:jc w:val="center"/>
      </w:pPr>
      <w:r>
        <w:rPr>
          <w:noProof/>
          <w:lang w:eastAsia="ru-RU"/>
        </w:rPr>
        <w:drawing>
          <wp:inline distT="0" distB="0" distL="0" distR="0" wp14:anchorId="11732EC8" wp14:editId="0AD67205">
            <wp:extent cx="570230" cy="829945"/>
            <wp:effectExtent l="0" t="0" r="0" b="0"/>
            <wp:docPr id="1" name="Рисунок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829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29A1" w:rsidRPr="00A0158A" w:rsidRDefault="00D01364" w:rsidP="00CA4173">
      <w:pPr>
        <w:ind w:firstLine="709"/>
        <w:jc w:val="center"/>
        <w:rPr>
          <w:sz w:val="28"/>
          <w:szCs w:val="28"/>
        </w:rPr>
      </w:pPr>
      <w:r w:rsidRPr="00A0158A">
        <w:rPr>
          <w:b/>
          <w:bCs/>
          <w:sz w:val="28"/>
          <w:szCs w:val="28"/>
        </w:rPr>
        <w:t>РОССИЙСКАЯ ФЕДЕРАЦИЯ</w:t>
      </w:r>
    </w:p>
    <w:p w:rsidR="00AA29A1" w:rsidRPr="000B6DC4" w:rsidRDefault="00D01364" w:rsidP="00CA4173">
      <w:pPr>
        <w:ind w:firstLine="709"/>
        <w:jc w:val="center"/>
        <w:rPr>
          <w:sz w:val="28"/>
          <w:szCs w:val="28"/>
        </w:rPr>
      </w:pPr>
      <w:r w:rsidRPr="00A0158A">
        <w:rPr>
          <w:b/>
          <w:bCs/>
          <w:sz w:val="28"/>
          <w:szCs w:val="28"/>
        </w:rPr>
        <w:t>РЕСПУБЛИКА КАРЕЛИЯ</w:t>
      </w:r>
    </w:p>
    <w:p w:rsidR="00A0158A" w:rsidRPr="00A0158A" w:rsidRDefault="00A0158A" w:rsidP="00CA4173">
      <w:pPr>
        <w:ind w:firstLine="709"/>
        <w:jc w:val="center"/>
        <w:rPr>
          <w:b/>
          <w:bCs/>
          <w:sz w:val="28"/>
          <w:szCs w:val="28"/>
        </w:rPr>
      </w:pPr>
    </w:p>
    <w:p w:rsidR="00AA29A1" w:rsidRPr="00A0158A" w:rsidRDefault="00D01364" w:rsidP="00CA4173">
      <w:pPr>
        <w:ind w:firstLine="709"/>
        <w:jc w:val="center"/>
        <w:rPr>
          <w:sz w:val="28"/>
          <w:szCs w:val="28"/>
        </w:rPr>
      </w:pPr>
      <w:r w:rsidRPr="00A0158A">
        <w:rPr>
          <w:b/>
          <w:bCs/>
          <w:sz w:val="28"/>
          <w:szCs w:val="28"/>
        </w:rPr>
        <w:t>АДМИНИСТРАЦИЯ</w:t>
      </w:r>
    </w:p>
    <w:p w:rsidR="00AA29A1" w:rsidRPr="00A0158A" w:rsidRDefault="00D01364" w:rsidP="00CA4173">
      <w:pPr>
        <w:ind w:firstLine="709"/>
        <w:jc w:val="center"/>
        <w:rPr>
          <w:sz w:val="28"/>
          <w:szCs w:val="28"/>
        </w:rPr>
      </w:pPr>
      <w:r w:rsidRPr="00A0158A">
        <w:rPr>
          <w:b/>
          <w:bCs/>
          <w:sz w:val="28"/>
          <w:szCs w:val="28"/>
        </w:rPr>
        <w:t xml:space="preserve">ЛАХДЕНПОХСКОГО МУНИЦИПАЛЬНОГО </w:t>
      </w:r>
      <w:r w:rsidR="000F5CCA">
        <w:rPr>
          <w:b/>
          <w:bCs/>
          <w:sz w:val="28"/>
          <w:szCs w:val="28"/>
        </w:rPr>
        <w:t>ОКРУГА</w:t>
      </w:r>
    </w:p>
    <w:p w:rsidR="00AA29A1" w:rsidRDefault="00AA29A1" w:rsidP="00CA4173">
      <w:pPr>
        <w:ind w:firstLine="709"/>
        <w:jc w:val="center"/>
        <w:rPr>
          <w:b/>
          <w:bCs/>
          <w:sz w:val="28"/>
          <w:szCs w:val="28"/>
        </w:rPr>
      </w:pPr>
    </w:p>
    <w:p w:rsidR="000B6DC4" w:rsidRPr="00A0158A" w:rsidRDefault="000B6DC4" w:rsidP="00CA4173">
      <w:pPr>
        <w:ind w:firstLine="709"/>
        <w:jc w:val="center"/>
        <w:rPr>
          <w:b/>
          <w:bCs/>
          <w:sz w:val="28"/>
          <w:szCs w:val="28"/>
        </w:rPr>
      </w:pPr>
    </w:p>
    <w:p w:rsidR="00AA29A1" w:rsidRPr="00A0158A" w:rsidRDefault="00D01364" w:rsidP="00CA4173">
      <w:pPr>
        <w:ind w:firstLine="709"/>
        <w:jc w:val="center"/>
        <w:rPr>
          <w:sz w:val="28"/>
          <w:szCs w:val="28"/>
        </w:rPr>
      </w:pPr>
      <w:r w:rsidRPr="00A0158A">
        <w:rPr>
          <w:b/>
          <w:bCs/>
          <w:sz w:val="28"/>
          <w:szCs w:val="28"/>
        </w:rPr>
        <w:t>ПОСТАНОВЛЕНИЕ</w:t>
      </w:r>
    </w:p>
    <w:p w:rsidR="00AA29A1" w:rsidRPr="00A0158A" w:rsidRDefault="00AA29A1" w:rsidP="00CA4173">
      <w:pPr>
        <w:ind w:firstLine="709"/>
        <w:jc w:val="center"/>
        <w:rPr>
          <w:sz w:val="28"/>
          <w:szCs w:val="28"/>
        </w:rPr>
      </w:pPr>
    </w:p>
    <w:p w:rsidR="00AA29A1" w:rsidRPr="000F5CCA" w:rsidRDefault="00F65BBD" w:rsidP="00CA4173">
      <w:pPr>
        <w:rPr>
          <w:color w:val="FFFFFF" w:themeColor="background1"/>
          <w:sz w:val="28"/>
          <w:szCs w:val="28"/>
        </w:rPr>
      </w:pPr>
      <w:r>
        <w:rPr>
          <w:sz w:val="28"/>
          <w:szCs w:val="28"/>
          <w:u w:val="single"/>
        </w:rPr>
        <w:t xml:space="preserve"> </w:t>
      </w:r>
      <w:r w:rsidR="003237F1">
        <w:rPr>
          <w:sz w:val="28"/>
          <w:szCs w:val="28"/>
          <w:u w:val="single"/>
        </w:rPr>
        <w:t xml:space="preserve"> </w:t>
      </w:r>
      <w:r w:rsidR="00B11805">
        <w:rPr>
          <w:sz w:val="28"/>
          <w:szCs w:val="28"/>
          <w:u w:val="single"/>
        </w:rPr>
        <w:t>15</w:t>
      </w:r>
      <w:r w:rsidR="003237F1">
        <w:rPr>
          <w:sz w:val="28"/>
          <w:szCs w:val="28"/>
          <w:u w:val="single"/>
        </w:rPr>
        <w:t xml:space="preserve"> </w:t>
      </w:r>
      <w:r w:rsidR="000F5CCA">
        <w:rPr>
          <w:sz w:val="28"/>
          <w:szCs w:val="28"/>
          <w:u w:val="single"/>
        </w:rPr>
        <w:t xml:space="preserve"> </w:t>
      </w:r>
      <w:r w:rsidR="00264EBE">
        <w:rPr>
          <w:sz w:val="28"/>
          <w:szCs w:val="28"/>
        </w:rPr>
        <w:t>сентябрь</w:t>
      </w:r>
      <w:r w:rsidR="008B5DA6">
        <w:rPr>
          <w:sz w:val="28"/>
          <w:szCs w:val="28"/>
        </w:rPr>
        <w:t xml:space="preserve"> </w:t>
      </w:r>
      <w:r w:rsidR="001158D3" w:rsidRPr="00A0158A">
        <w:rPr>
          <w:sz w:val="28"/>
          <w:szCs w:val="28"/>
        </w:rPr>
        <w:t>202</w:t>
      </w:r>
      <w:r w:rsidR="000F5CCA">
        <w:rPr>
          <w:sz w:val="28"/>
          <w:szCs w:val="28"/>
        </w:rPr>
        <w:t>6</w:t>
      </w:r>
      <w:r w:rsidR="004870F7">
        <w:rPr>
          <w:sz w:val="28"/>
          <w:szCs w:val="28"/>
        </w:rPr>
        <w:t xml:space="preserve"> </w:t>
      </w:r>
      <w:r w:rsidR="00264EBE">
        <w:rPr>
          <w:sz w:val="28"/>
          <w:szCs w:val="28"/>
        </w:rPr>
        <w:t>г.</w:t>
      </w:r>
      <w:r w:rsidR="00264EBE" w:rsidRPr="00A0158A">
        <w:rPr>
          <w:sz w:val="28"/>
          <w:szCs w:val="28"/>
        </w:rPr>
        <w:t xml:space="preserve"> </w:t>
      </w:r>
      <w:r w:rsidR="00264EBE">
        <w:rPr>
          <w:sz w:val="28"/>
          <w:szCs w:val="28"/>
        </w:rPr>
        <w:t xml:space="preserve">                                                                                  </w:t>
      </w:r>
      <w:r w:rsidR="001158D3" w:rsidRPr="00A0158A">
        <w:rPr>
          <w:sz w:val="28"/>
          <w:szCs w:val="28"/>
        </w:rPr>
        <w:t>№</w:t>
      </w:r>
      <w:r w:rsidR="00264EBE">
        <w:rPr>
          <w:sz w:val="28"/>
          <w:szCs w:val="28"/>
          <w:u w:val="single"/>
        </w:rPr>
        <w:t xml:space="preserve"> </w:t>
      </w:r>
      <w:r w:rsidR="00B11805">
        <w:rPr>
          <w:sz w:val="28"/>
          <w:szCs w:val="28"/>
          <w:u w:val="single"/>
        </w:rPr>
        <w:t xml:space="preserve">1233 </w:t>
      </w:r>
      <w:bookmarkStart w:id="0" w:name="_GoBack"/>
      <w:bookmarkEnd w:id="0"/>
    </w:p>
    <w:p w:rsidR="003237F1" w:rsidRDefault="003237F1" w:rsidP="00475D2C">
      <w:pPr>
        <w:pStyle w:val="aa"/>
        <w:spacing w:after="0"/>
        <w:ind w:left="0" w:right="4109"/>
        <w:jc w:val="both"/>
        <w:rPr>
          <w:color w:val="000000"/>
          <w:sz w:val="28"/>
          <w:szCs w:val="28"/>
        </w:rPr>
      </w:pPr>
    </w:p>
    <w:p w:rsidR="003237F1" w:rsidRDefault="003237F1" w:rsidP="00475D2C">
      <w:pPr>
        <w:pStyle w:val="aa"/>
        <w:spacing w:after="0"/>
        <w:ind w:left="0" w:right="4109"/>
        <w:jc w:val="both"/>
        <w:rPr>
          <w:color w:val="000000"/>
          <w:sz w:val="28"/>
          <w:szCs w:val="28"/>
        </w:rPr>
      </w:pPr>
    </w:p>
    <w:p w:rsidR="000B6DC4" w:rsidRDefault="00475D2C" w:rsidP="00475D2C">
      <w:pPr>
        <w:pStyle w:val="aa"/>
        <w:spacing w:after="0"/>
        <w:ind w:left="0" w:right="4109"/>
        <w:jc w:val="both"/>
        <w:rPr>
          <w:color w:val="000000"/>
          <w:sz w:val="28"/>
          <w:szCs w:val="28"/>
        </w:rPr>
      </w:pPr>
      <w:r w:rsidRPr="00475D2C">
        <w:rPr>
          <w:color w:val="000000"/>
          <w:sz w:val="28"/>
          <w:szCs w:val="28"/>
        </w:rPr>
        <w:t xml:space="preserve">Об установлении публичного сервитута в отношении земельного участка </w:t>
      </w:r>
      <w:r w:rsidR="008C30C7" w:rsidRPr="008C30C7">
        <w:rPr>
          <w:color w:val="000000"/>
          <w:sz w:val="28"/>
          <w:szCs w:val="28"/>
        </w:rPr>
        <w:t>с кадастровым номером: 10:12:0020101:548</w:t>
      </w:r>
      <w:r w:rsidR="008C30C7">
        <w:rPr>
          <w:color w:val="000000"/>
          <w:sz w:val="28"/>
          <w:szCs w:val="28"/>
        </w:rPr>
        <w:t xml:space="preserve"> </w:t>
      </w:r>
      <w:r w:rsidRPr="00475D2C">
        <w:rPr>
          <w:color w:val="000000"/>
          <w:sz w:val="28"/>
          <w:szCs w:val="28"/>
        </w:rPr>
        <w:t xml:space="preserve">в целях </w:t>
      </w:r>
      <w:r w:rsidR="00264EBE">
        <w:rPr>
          <w:color w:val="000000"/>
          <w:sz w:val="28"/>
          <w:szCs w:val="28"/>
        </w:rPr>
        <w:t>о</w:t>
      </w:r>
      <w:r w:rsidR="00264EBE" w:rsidRPr="00264EBE">
        <w:rPr>
          <w:color w:val="000000"/>
          <w:sz w:val="28"/>
          <w:szCs w:val="28"/>
        </w:rPr>
        <w:t xml:space="preserve">беспечение свободного доступа граждан к общественному колодцу, расположенному по адресу: Российская Федерация, Республика Карелия, Лахденпохский муниципальный округ, п. </w:t>
      </w:r>
      <w:proofErr w:type="spellStart"/>
      <w:r w:rsidR="00264EBE" w:rsidRPr="00264EBE">
        <w:rPr>
          <w:color w:val="000000"/>
          <w:sz w:val="28"/>
          <w:szCs w:val="28"/>
        </w:rPr>
        <w:t>Ихала</w:t>
      </w:r>
      <w:proofErr w:type="spellEnd"/>
      <w:r w:rsidR="00264EBE" w:rsidRPr="00264EBE">
        <w:rPr>
          <w:color w:val="000000"/>
          <w:sz w:val="28"/>
          <w:szCs w:val="28"/>
        </w:rPr>
        <w:t>, ул. Центральная</w:t>
      </w:r>
    </w:p>
    <w:p w:rsidR="00496E15" w:rsidRDefault="00496E15" w:rsidP="00CA4173">
      <w:pPr>
        <w:pStyle w:val="aa"/>
        <w:spacing w:after="0"/>
        <w:ind w:left="0" w:firstLine="709"/>
        <w:jc w:val="both"/>
        <w:rPr>
          <w:color w:val="000000"/>
          <w:sz w:val="28"/>
          <w:szCs w:val="28"/>
        </w:rPr>
      </w:pPr>
    </w:p>
    <w:p w:rsidR="003237F1" w:rsidRPr="00A0158A" w:rsidRDefault="003237F1" w:rsidP="00CA4173">
      <w:pPr>
        <w:pStyle w:val="aa"/>
        <w:spacing w:after="0"/>
        <w:ind w:left="0" w:firstLine="709"/>
        <w:jc w:val="both"/>
        <w:rPr>
          <w:color w:val="000000"/>
          <w:sz w:val="28"/>
          <w:szCs w:val="28"/>
        </w:rPr>
      </w:pPr>
    </w:p>
    <w:p w:rsidR="00135823" w:rsidRDefault="00135823" w:rsidP="00CA4173">
      <w:pPr>
        <w:pStyle w:val="aa"/>
        <w:spacing w:after="0"/>
        <w:ind w:left="0" w:firstLine="709"/>
        <w:jc w:val="both"/>
        <w:rPr>
          <w:sz w:val="28"/>
          <w:szCs w:val="28"/>
        </w:rPr>
      </w:pPr>
      <w:r w:rsidRPr="00A0158A">
        <w:rPr>
          <w:color w:val="000000"/>
          <w:sz w:val="28"/>
          <w:szCs w:val="28"/>
        </w:rPr>
        <w:t xml:space="preserve">В соответствии </w:t>
      </w:r>
      <w:r w:rsidR="00E961B2">
        <w:rPr>
          <w:color w:val="000000"/>
          <w:sz w:val="28"/>
          <w:szCs w:val="28"/>
        </w:rPr>
        <w:t>со ст. 39.</w:t>
      </w:r>
      <w:r w:rsidR="009C7BE4">
        <w:rPr>
          <w:color w:val="000000"/>
          <w:sz w:val="28"/>
          <w:szCs w:val="28"/>
        </w:rPr>
        <w:t>37, 39.43</w:t>
      </w:r>
      <w:r w:rsidR="00E961B2">
        <w:rPr>
          <w:color w:val="000000"/>
          <w:sz w:val="28"/>
          <w:szCs w:val="28"/>
        </w:rPr>
        <w:t xml:space="preserve"> Земельного кодекса </w:t>
      </w:r>
      <w:proofErr w:type="gramStart"/>
      <w:r w:rsidR="00E961B2">
        <w:rPr>
          <w:color w:val="000000"/>
          <w:sz w:val="28"/>
          <w:szCs w:val="28"/>
        </w:rPr>
        <w:t>Российской</w:t>
      </w:r>
      <w:proofErr w:type="gramEnd"/>
      <w:r w:rsidR="00E961B2">
        <w:rPr>
          <w:color w:val="000000"/>
          <w:sz w:val="28"/>
          <w:szCs w:val="28"/>
        </w:rPr>
        <w:t xml:space="preserve"> </w:t>
      </w:r>
      <w:proofErr w:type="gramStart"/>
      <w:r w:rsidR="00E961B2">
        <w:rPr>
          <w:color w:val="000000"/>
          <w:sz w:val="28"/>
          <w:szCs w:val="28"/>
        </w:rPr>
        <w:t xml:space="preserve">Федерации, </w:t>
      </w:r>
      <w:r w:rsidR="00CA4173">
        <w:rPr>
          <w:color w:val="000000"/>
          <w:sz w:val="28"/>
          <w:szCs w:val="28"/>
        </w:rPr>
        <w:t xml:space="preserve">Федеральным законом от 25.10.2001 № 137-ФЗ «О введении в действие Земельного кодекса Российской Федерации», </w:t>
      </w:r>
      <w:r w:rsidR="00E961B2">
        <w:rPr>
          <w:color w:val="000000"/>
          <w:sz w:val="28"/>
          <w:szCs w:val="28"/>
        </w:rPr>
        <w:t>Федеральн</w:t>
      </w:r>
      <w:r w:rsidR="00952A32">
        <w:rPr>
          <w:color w:val="000000"/>
          <w:sz w:val="28"/>
          <w:szCs w:val="28"/>
        </w:rPr>
        <w:t>ым</w:t>
      </w:r>
      <w:r w:rsidR="00E961B2">
        <w:rPr>
          <w:color w:val="000000"/>
          <w:sz w:val="28"/>
          <w:szCs w:val="28"/>
        </w:rPr>
        <w:t xml:space="preserve"> закон</w:t>
      </w:r>
      <w:r w:rsidR="00952A32">
        <w:rPr>
          <w:color w:val="000000"/>
          <w:sz w:val="28"/>
          <w:szCs w:val="28"/>
        </w:rPr>
        <w:t>ом</w:t>
      </w:r>
      <w:r w:rsidR="00B237BC">
        <w:rPr>
          <w:color w:val="000000"/>
          <w:sz w:val="28"/>
          <w:szCs w:val="28"/>
        </w:rPr>
        <w:t xml:space="preserve"> от 24.07.2007 </w:t>
      </w:r>
      <w:r w:rsidR="000B6DC4">
        <w:rPr>
          <w:color w:val="000000"/>
          <w:sz w:val="28"/>
          <w:szCs w:val="28"/>
        </w:rPr>
        <w:t>№ 221-ФЗ «О</w:t>
      </w:r>
      <w:r w:rsidR="00E961B2">
        <w:rPr>
          <w:color w:val="000000"/>
          <w:sz w:val="28"/>
          <w:szCs w:val="28"/>
        </w:rPr>
        <w:t xml:space="preserve"> кадастровой деятельности», Федеральн</w:t>
      </w:r>
      <w:r w:rsidR="00952A32">
        <w:rPr>
          <w:color w:val="000000"/>
          <w:sz w:val="28"/>
          <w:szCs w:val="28"/>
        </w:rPr>
        <w:t>ым</w:t>
      </w:r>
      <w:r w:rsidR="00E961B2">
        <w:rPr>
          <w:color w:val="000000"/>
          <w:sz w:val="28"/>
          <w:szCs w:val="28"/>
        </w:rPr>
        <w:t xml:space="preserve"> зако</w:t>
      </w:r>
      <w:r w:rsidR="00952A32">
        <w:rPr>
          <w:color w:val="000000"/>
          <w:sz w:val="28"/>
          <w:szCs w:val="28"/>
        </w:rPr>
        <w:t>ном</w:t>
      </w:r>
      <w:r w:rsidR="000B6DC4">
        <w:rPr>
          <w:color w:val="000000"/>
          <w:sz w:val="28"/>
          <w:szCs w:val="28"/>
        </w:rPr>
        <w:t xml:space="preserve"> от 13.07.2015 №</w:t>
      </w:r>
      <w:r w:rsidR="002515E7">
        <w:rPr>
          <w:color w:val="000000"/>
          <w:sz w:val="28"/>
          <w:szCs w:val="28"/>
        </w:rPr>
        <w:t xml:space="preserve"> </w:t>
      </w:r>
      <w:r w:rsidR="000B6DC4">
        <w:rPr>
          <w:color w:val="000000"/>
          <w:sz w:val="28"/>
          <w:szCs w:val="28"/>
        </w:rPr>
        <w:t>218-ФЗ «О</w:t>
      </w:r>
      <w:r w:rsidR="00E961B2">
        <w:rPr>
          <w:color w:val="000000"/>
          <w:sz w:val="28"/>
          <w:szCs w:val="28"/>
        </w:rPr>
        <w:t xml:space="preserve"> государственной регистрации недвижимости», Федеральн</w:t>
      </w:r>
      <w:r w:rsidR="00952A32">
        <w:rPr>
          <w:color w:val="000000"/>
          <w:sz w:val="28"/>
          <w:szCs w:val="28"/>
        </w:rPr>
        <w:t>ым</w:t>
      </w:r>
      <w:r w:rsidR="00E961B2">
        <w:rPr>
          <w:color w:val="000000"/>
          <w:sz w:val="28"/>
          <w:szCs w:val="28"/>
        </w:rPr>
        <w:t xml:space="preserve"> закон</w:t>
      </w:r>
      <w:r w:rsidR="00952A32">
        <w:rPr>
          <w:color w:val="000000"/>
          <w:sz w:val="28"/>
          <w:szCs w:val="28"/>
        </w:rPr>
        <w:t>ом</w:t>
      </w:r>
      <w:r w:rsidR="00E961B2">
        <w:rPr>
          <w:color w:val="000000"/>
          <w:sz w:val="28"/>
          <w:szCs w:val="28"/>
        </w:rPr>
        <w:t xml:space="preserve"> от 06</w:t>
      </w:r>
      <w:r w:rsidR="00E01430">
        <w:rPr>
          <w:color w:val="000000"/>
          <w:sz w:val="28"/>
          <w:szCs w:val="28"/>
        </w:rPr>
        <w:t>.10.</w:t>
      </w:r>
      <w:r w:rsidR="00952A32">
        <w:rPr>
          <w:color w:val="000000"/>
          <w:sz w:val="28"/>
          <w:szCs w:val="28"/>
        </w:rPr>
        <w:t>2003</w:t>
      </w:r>
      <w:r w:rsidR="00E961B2">
        <w:rPr>
          <w:color w:val="000000"/>
          <w:sz w:val="28"/>
          <w:szCs w:val="28"/>
        </w:rPr>
        <w:t xml:space="preserve"> № 131-ФЗ</w:t>
      </w:r>
      <w:r w:rsidR="003B7B8C">
        <w:rPr>
          <w:color w:val="000000"/>
          <w:sz w:val="28"/>
          <w:szCs w:val="28"/>
        </w:rPr>
        <w:t xml:space="preserve">, </w:t>
      </w:r>
      <w:r w:rsidR="00E961B2">
        <w:rPr>
          <w:color w:val="000000"/>
          <w:sz w:val="28"/>
          <w:szCs w:val="28"/>
        </w:rPr>
        <w:t>«Об общих принципах орга</w:t>
      </w:r>
      <w:r w:rsidR="00176F9D">
        <w:rPr>
          <w:color w:val="000000"/>
          <w:sz w:val="28"/>
          <w:szCs w:val="28"/>
        </w:rPr>
        <w:t>низации местного самоуправления</w:t>
      </w:r>
      <w:r w:rsidR="00E961B2">
        <w:rPr>
          <w:color w:val="000000"/>
          <w:sz w:val="28"/>
          <w:szCs w:val="28"/>
        </w:rPr>
        <w:t xml:space="preserve"> Российской Федерации», </w:t>
      </w:r>
      <w:r w:rsidR="003B7B8C" w:rsidRPr="003B7B8C">
        <w:rPr>
          <w:color w:val="000000"/>
          <w:sz w:val="28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</w:t>
      </w:r>
      <w:proofErr w:type="gramEnd"/>
      <w:r w:rsidR="003B7B8C" w:rsidRPr="003B7B8C">
        <w:rPr>
          <w:color w:val="000000"/>
          <w:sz w:val="28"/>
          <w:szCs w:val="28"/>
        </w:rPr>
        <w:t>»</w:t>
      </w:r>
      <w:r w:rsidR="003B7B8C">
        <w:rPr>
          <w:color w:val="000000"/>
          <w:sz w:val="28"/>
          <w:szCs w:val="28"/>
        </w:rPr>
        <w:t xml:space="preserve">, </w:t>
      </w:r>
      <w:r w:rsidR="00952A32">
        <w:rPr>
          <w:sz w:val="28"/>
          <w:szCs w:val="28"/>
        </w:rPr>
        <w:t xml:space="preserve">Приказом Федеральной службы государственной регистрации, кадастра и картографии от 19.04.2022 № </w:t>
      </w:r>
      <w:proofErr w:type="gramStart"/>
      <w:r w:rsidR="00952A32">
        <w:rPr>
          <w:sz w:val="28"/>
          <w:szCs w:val="28"/>
        </w:rPr>
        <w:t>П</w:t>
      </w:r>
      <w:proofErr w:type="gramEnd"/>
      <w:r w:rsidR="00952A32">
        <w:rPr>
          <w:sz w:val="28"/>
          <w:szCs w:val="28"/>
        </w:rPr>
        <w:t>/0150 «Об утверждении требований к форме ходатайства об установлении публичного сервитута, содержанию обоснования необходимости установления публичного сервитута»,</w:t>
      </w:r>
      <w:r w:rsidR="00E27886">
        <w:rPr>
          <w:color w:val="000000"/>
          <w:sz w:val="28"/>
          <w:szCs w:val="28"/>
        </w:rPr>
        <w:t xml:space="preserve"> </w:t>
      </w:r>
      <w:r w:rsidR="00CA4173" w:rsidRPr="00A0158A">
        <w:rPr>
          <w:sz w:val="28"/>
          <w:szCs w:val="28"/>
        </w:rPr>
        <w:t>Устав</w:t>
      </w:r>
      <w:r w:rsidR="00CA4173">
        <w:rPr>
          <w:sz w:val="28"/>
          <w:szCs w:val="28"/>
        </w:rPr>
        <w:t>ом</w:t>
      </w:r>
      <w:r w:rsidR="003012E9">
        <w:rPr>
          <w:sz w:val="28"/>
          <w:szCs w:val="28"/>
        </w:rPr>
        <w:t xml:space="preserve"> </w:t>
      </w:r>
      <w:r w:rsidR="00CA4173" w:rsidRPr="00A0158A">
        <w:rPr>
          <w:sz w:val="28"/>
          <w:szCs w:val="28"/>
        </w:rPr>
        <w:t>Лахденпохск</w:t>
      </w:r>
      <w:r w:rsidR="003B7B8C">
        <w:rPr>
          <w:sz w:val="28"/>
          <w:szCs w:val="28"/>
        </w:rPr>
        <w:t>ого</w:t>
      </w:r>
      <w:r w:rsidR="00CA4173" w:rsidRPr="00A0158A">
        <w:rPr>
          <w:sz w:val="28"/>
          <w:szCs w:val="28"/>
        </w:rPr>
        <w:t xml:space="preserve"> муниципальн</w:t>
      </w:r>
      <w:r w:rsidR="003B7B8C">
        <w:rPr>
          <w:sz w:val="28"/>
          <w:szCs w:val="28"/>
        </w:rPr>
        <w:t>ого</w:t>
      </w:r>
      <w:r w:rsidR="00CA4173" w:rsidRPr="00A0158A">
        <w:rPr>
          <w:sz w:val="28"/>
          <w:szCs w:val="28"/>
        </w:rPr>
        <w:t xml:space="preserve"> </w:t>
      </w:r>
      <w:r w:rsidR="003B7B8C">
        <w:rPr>
          <w:sz w:val="28"/>
          <w:szCs w:val="28"/>
        </w:rPr>
        <w:t>округа</w:t>
      </w:r>
      <w:r w:rsidR="00CA4173">
        <w:rPr>
          <w:sz w:val="28"/>
          <w:szCs w:val="28"/>
        </w:rPr>
        <w:t xml:space="preserve">, </w:t>
      </w:r>
      <w:r w:rsidR="00CA4173" w:rsidRPr="00BC27AE">
        <w:rPr>
          <w:sz w:val="28"/>
          <w:szCs w:val="28"/>
        </w:rPr>
        <w:t xml:space="preserve">на основании </w:t>
      </w:r>
      <w:r w:rsidR="00176F9D" w:rsidRPr="00BC27AE">
        <w:rPr>
          <w:sz w:val="28"/>
          <w:szCs w:val="28"/>
        </w:rPr>
        <w:t xml:space="preserve">ходатайства </w:t>
      </w:r>
      <w:r w:rsidR="00EA13B6">
        <w:rPr>
          <w:sz w:val="28"/>
          <w:szCs w:val="28"/>
        </w:rPr>
        <w:t>территориального управляющего А</w:t>
      </w:r>
      <w:r w:rsidR="00BC27AE">
        <w:rPr>
          <w:sz w:val="28"/>
          <w:szCs w:val="28"/>
        </w:rPr>
        <w:t xml:space="preserve">дминистрации Лахденпохского муниципального округа </w:t>
      </w:r>
      <w:r w:rsidR="00EA13B6" w:rsidRPr="00EA13B6">
        <w:rPr>
          <w:sz w:val="28"/>
          <w:szCs w:val="28"/>
        </w:rPr>
        <w:t>Н.Н</w:t>
      </w:r>
      <w:r w:rsidR="00EA13B6">
        <w:rPr>
          <w:sz w:val="28"/>
          <w:szCs w:val="28"/>
        </w:rPr>
        <w:t xml:space="preserve">. </w:t>
      </w:r>
      <w:proofErr w:type="spellStart"/>
      <w:r w:rsidR="00666018" w:rsidRPr="00666018">
        <w:rPr>
          <w:sz w:val="28"/>
          <w:szCs w:val="28"/>
        </w:rPr>
        <w:t>Татур</w:t>
      </w:r>
      <w:proofErr w:type="spellEnd"/>
      <w:r w:rsidR="00BC27AE">
        <w:rPr>
          <w:sz w:val="28"/>
          <w:szCs w:val="28"/>
        </w:rPr>
        <w:t>, в связи с обращени</w:t>
      </w:r>
      <w:r w:rsidR="00EA13B6">
        <w:rPr>
          <w:sz w:val="28"/>
          <w:szCs w:val="28"/>
        </w:rPr>
        <w:t>ем</w:t>
      </w:r>
      <w:r w:rsidR="00BC27AE">
        <w:rPr>
          <w:sz w:val="28"/>
          <w:szCs w:val="28"/>
        </w:rPr>
        <w:t xml:space="preserve"> граждан </w:t>
      </w:r>
      <w:r w:rsidR="00BC0ADA">
        <w:rPr>
          <w:sz w:val="28"/>
          <w:szCs w:val="28"/>
        </w:rPr>
        <w:t>поселка</w:t>
      </w:r>
      <w:r w:rsidR="00BC27AE">
        <w:rPr>
          <w:sz w:val="28"/>
          <w:szCs w:val="28"/>
        </w:rPr>
        <w:t xml:space="preserve"> </w:t>
      </w:r>
      <w:proofErr w:type="spellStart"/>
      <w:r w:rsidR="00BC27AE">
        <w:rPr>
          <w:sz w:val="28"/>
          <w:szCs w:val="28"/>
        </w:rPr>
        <w:t>Ихала</w:t>
      </w:r>
      <w:proofErr w:type="spellEnd"/>
      <w:r w:rsidR="00BC27AE">
        <w:rPr>
          <w:sz w:val="28"/>
          <w:szCs w:val="28"/>
        </w:rPr>
        <w:t xml:space="preserve"> </w:t>
      </w:r>
      <w:r w:rsidR="00F7298E" w:rsidRPr="00BC27AE">
        <w:rPr>
          <w:sz w:val="28"/>
          <w:szCs w:val="28"/>
        </w:rPr>
        <w:t>(</w:t>
      </w:r>
      <w:proofErr w:type="spellStart"/>
      <w:r w:rsidR="00176F9D" w:rsidRPr="00BC27AE">
        <w:rPr>
          <w:sz w:val="28"/>
          <w:szCs w:val="28"/>
        </w:rPr>
        <w:t>вх</w:t>
      </w:r>
      <w:proofErr w:type="spellEnd"/>
      <w:r w:rsidR="00176F9D" w:rsidRPr="00BC27AE">
        <w:rPr>
          <w:sz w:val="28"/>
          <w:szCs w:val="28"/>
        </w:rPr>
        <w:t xml:space="preserve">. от </w:t>
      </w:r>
      <w:r w:rsidR="009A1F39" w:rsidRPr="00BC27AE">
        <w:rPr>
          <w:sz w:val="28"/>
          <w:szCs w:val="28"/>
        </w:rPr>
        <w:t>01.07</w:t>
      </w:r>
      <w:r w:rsidR="00E27886" w:rsidRPr="00BC27AE">
        <w:rPr>
          <w:sz w:val="28"/>
          <w:szCs w:val="28"/>
        </w:rPr>
        <w:t>.</w:t>
      </w:r>
      <w:r w:rsidR="008B5451" w:rsidRPr="00BC27AE">
        <w:rPr>
          <w:sz w:val="28"/>
          <w:szCs w:val="28"/>
        </w:rPr>
        <w:t>2026</w:t>
      </w:r>
      <w:r w:rsidR="00C83632" w:rsidRPr="00BC27AE">
        <w:rPr>
          <w:sz w:val="28"/>
          <w:szCs w:val="28"/>
        </w:rPr>
        <w:t xml:space="preserve"> № </w:t>
      </w:r>
      <w:r w:rsidR="009A1F39" w:rsidRPr="00BC27AE">
        <w:rPr>
          <w:sz w:val="28"/>
          <w:szCs w:val="28"/>
        </w:rPr>
        <w:t>4016</w:t>
      </w:r>
      <w:r w:rsidR="00F7298E" w:rsidRPr="00BC27AE">
        <w:rPr>
          <w:sz w:val="28"/>
          <w:szCs w:val="28"/>
        </w:rPr>
        <w:t>)</w:t>
      </w:r>
      <w:r w:rsidR="008778CF" w:rsidRPr="00BC27AE">
        <w:rPr>
          <w:sz w:val="28"/>
          <w:szCs w:val="28"/>
        </w:rPr>
        <w:t xml:space="preserve">, </w:t>
      </w:r>
      <w:r w:rsidRPr="00BC27AE">
        <w:rPr>
          <w:sz w:val="28"/>
          <w:szCs w:val="28"/>
        </w:rPr>
        <w:t xml:space="preserve">Администрация Лахденпохского муниципального </w:t>
      </w:r>
      <w:r w:rsidR="008B5DA6" w:rsidRPr="00BC27AE">
        <w:rPr>
          <w:sz w:val="28"/>
          <w:szCs w:val="28"/>
        </w:rPr>
        <w:t>округа</w:t>
      </w:r>
      <w:r w:rsidRPr="00BC27AE">
        <w:rPr>
          <w:sz w:val="28"/>
          <w:szCs w:val="28"/>
        </w:rPr>
        <w:t xml:space="preserve"> </w:t>
      </w:r>
      <w:r w:rsidR="00193B7A" w:rsidRPr="00BC27AE">
        <w:rPr>
          <w:sz w:val="28"/>
          <w:szCs w:val="28"/>
        </w:rPr>
        <w:t>постановляет:</w:t>
      </w:r>
    </w:p>
    <w:p w:rsidR="00A61ECA" w:rsidRDefault="00A61ECA" w:rsidP="00CA4173">
      <w:pPr>
        <w:pStyle w:val="aa"/>
        <w:spacing w:after="0"/>
        <w:ind w:left="0" w:firstLine="709"/>
        <w:jc w:val="both"/>
        <w:rPr>
          <w:sz w:val="28"/>
          <w:szCs w:val="28"/>
        </w:rPr>
      </w:pPr>
    </w:p>
    <w:p w:rsidR="00C83632" w:rsidRDefault="00176F9D" w:rsidP="00C83632">
      <w:pPr>
        <w:pStyle w:val="aa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Установить публичный сервитут </w:t>
      </w:r>
      <w:r w:rsidR="00A12209">
        <w:rPr>
          <w:color w:val="000000"/>
          <w:sz w:val="28"/>
          <w:szCs w:val="28"/>
        </w:rPr>
        <w:t xml:space="preserve">в отношении </w:t>
      </w:r>
      <w:r w:rsidR="00C83632">
        <w:rPr>
          <w:color w:val="000000"/>
          <w:sz w:val="28"/>
          <w:szCs w:val="28"/>
        </w:rPr>
        <w:t>следующих земельных участков: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693"/>
        <w:gridCol w:w="3593"/>
        <w:gridCol w:w="2750"/>
      </w:tblGrid>
      <w:tr w:rsidR="00B262CC" w:rsidRPr="00B262CC" w:rsidTr="00264EBE">
        <w:trPr>
          <w:trHeight w:val="556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B262CC" w:rsidRPr="003067E8" w:rsidRDefault="00B262CC" w:rsidP="00B262CC">
            <w:pPr>
              <w:ind w:left="-248" w:firstLine="248"/>
              <w:jc w:val="center"/>
              <w:rPr>
                <w:color w:val="000000"/>
                <w:lang w:eastAsia="ru-RU"/>
              </w:rPr>
            </w:pPr>
            <w:r w:rsidRPr="003067E8">
              <w:rPr>
                <w:color w:val="000000"/>
                <w:lang w:eastAsia="ru-RU"/>
              </w:rPr>
              <w:t>№</w:t>
            </w:r>
          </w:p>
          <w:p w:rsidR="00B262CC" w:rsidRPr="003067E8" w:rsidRDefault="00B262CC" w:rsidP="00B262CC">
            <w:pPr>
              <w:ind w:left="-248" w:firstLine="24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B262CC" w:rsidRPr="003067E8" w:rsidRDefault="00B262CC" w:rsidP="00B262CC">
            <w:pPr>
              <w:jc w:val="center"/>
              <w:rPr>
                <w:color w:val="000000"/>
                <w:lang w:eastAsia="ru-RU"/>
              </w:rPr>
            </w:pPr>
            <w:r w:rsidRPr="003067E8">
              <w:rPr>
                <w:color w:val="000000"/>
                <w:lang w:eastAsia="ru-RU"/>
              </w:rPr>
              <w:t>Кадастровый номер земельного участка или номер кадастрового квартала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2CC" w:rsidRPr="003067E8" w:rsidRDefault="00B262CC" w:rsidP="00B262CC">
            <w:pPr>
              <w:jc w:val="center"/>
              <w:rPr>
                <w:color w:val="000000"/>
                <w:lang w:eastAsia="ru-RU"/>
              </w:rPr>
            </w:pPr>
            <w:r w:rsidRPr="003067E8">
              <w:rPr>
                <w:color w:val="000000"/>
                <w:lang w:eastAsia="ru-RU"/>
              </w:rPr>
              <w:t>Адрес или иное описание местоположения земельного участка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2CC" w:rsidRPr="003067E8" w:rsidRDefault="00B262CC" w:rsidP="00B262CC">
            <w:pPr>
              <w:jc w:val="center"/>
              <w:rPr>
                <w:color w:val="000000"/>
                <w:lang w:eastAsia="ru-RU"/>
              </w:rPr>
            </w:pPr>
            <w:r w:rsidRPr="003067E8">
              <w:rPr>
                <w:color w:val="000000"/>
                <w:lang w:eastAsia="ru-RU"/>
              </w:rPr>
              <w:t>Площадь части земель или земельного участка, занимаемой зоной публичного сервитута, кв. м</w:t>
            </w:r>
          </w:p>
        </w:tc>
      </w:tr>
      <w:tr w:rsidR="00B262CC" w:rsidRPr="00B262CC" w:rsidTr="00264EBE">
        <w:trPr>
          <w:trHeight w:val="169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B262CC" w:rsidRPr="00A61ECA" w:rsidRDefault="00B262CC" w:rsidP="00B262CC">
            <w:pPr>
              <w:contextualSpacing/>
              <w:rPr>
                <w:rFonts w:eastAsia="Calibri"/>
                <w:color w:val="000000"/>
                <w:lang w:eastAsia="en-US"/>
              </w:rPr>
            </w:pPr>
            <w:r w:rsidRPr="00A61ECA">
              <w:rPr>
                <w:rFonts w:eastAsia="Calibri"/>
                <w:color w:val="000000"/>
                <w:lang w:eastAsia="en-US"/>
              </w:rPr>
              <w:t>1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B262CC" w:rsidRPr="003067E8" w:rsidRDefault="00264EBE" w:rsidP="00264EBE">
            <w:pPr>
              <w:rPr>
                <w:rFonts w:eastAsia="Calibri"/>
                <w:color w:val="000000"/>
                <w:lang w:eastAsia="en-US"/>
              </w:rPr>
            </w:pPr>
            <w:r w:rsidRPr="003067E8">
              <w:rPr>
                <w:rFonts w:eastAsia="Calibri"/>
                <w:color w:val="000000"/>
                <w:lang w:eastAsia="en-US"/>
              </w:rPr>
              <w:t>В границах земельного участка с кадастровым номером: 10:12:0020101:548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2CC" w:rsidRPr="00A61ECA" w:rsidRDefault="00264EBE" w:rsidP="00B262CC">
            <w:pPr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 w:rsidRPr="00264EBE">
              <w:rPr>
                <w:rFonts w:eastAsia="Calibri"/>
                <w:iCs/>
                <w:color w:val="252625"/>
                <w:shd w:val="clear" w:color="auto" w:fill="FFFFFF"/>
                <w:lang w:eastAsia="en-US"/>
              </w:rPr>
              <w:t xml:space="preserve">Российская Федерация, Республика Карелия, Лахденпохский муниципальный округ, </w:t>
            </w:r>
            <w:r w:rsidR="003067E8">
              <w:rPr>
                <w:rFonts w:eastAsia="Calibri"/>
                <w:iCs/>
                <w:color w:val="252625"/>
                <w:shd w:val="clear" w:color="auto" w:fill="FFFFFF"/>
                <w:lang w:eastAsia="en-US"/>
              </w:rPr>
              <w:t xml:space="preserve">п. </w:t>
            </w:r>
            <w:proofErr w:type="spellStart"/>
            <w:r w:rsidR="003067E8">
              <w:rPr>
                <w:rFonts w:eastAsia="Calibri"/>
                <w:iCs/>
                <w:color w:val="252625"/>
                <w:shd w:val="clear" w:color="auto" w:fill="FFFFFF"/>
                <w:lang w:eastAsia="en-US"/>
              </w:rPr>
              <w:t>Ихала</w:t>
            </w:r>
            <w:proofErr w:type="spellEnd"/>
            <w:r w:rsidR="003067E8">
              <w:rPr>
                <w:rFonts w:eastAsia="Calibri"/>
                <w:iCs/>
                <w:color w:val="252625"/>
                <w:shd w:val="clear" w:color="auto" w:fill="FFFFFF"/>
                <w:lang w:eastAsia="en-US"/>
              </w:rPr>
              <w:t>, ул. Центральная, д. 8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2CC" w:rsidRPr="00A61ECA" w:rsidRDefault="00264EBE" w:rsidP="00B262CC">
            <w:pPr>
              <w:jc w:val="center"/>
              <w:rPr>
                <w:rFonts w:eastAsia="Calibri"/>
                <w:color w:val="000000"/>
                <w:shd w:val="clear" w:color="auto" w:fill="F8F9FA"/>
                <w:lang w:eastAsia="en-US"/>
              </w:rPr>
            </w:pPr>
            <w:r>
              <w:rPr>
                <w:rFonts w:eastAsia="Calibri"/>
                <w:color w:val="000000"/>
                <w:shd w:val="clear" w:color="auto" w:fill="F8F9FA"/>
                <w:lang w:eastAsia="en-US"/>
              </w:rPr>
              <w:t>30</w:t>
            </w:r>
          </w:p>
        </w:tc>
      </w:tr>
    </w:tbl>
    <w:p w:rsidR="00614856" w:rsidRPr="00F3625E" w:rsidRDefault="00614856" w:rsidP="00F3625E">
      <w:pPr>
        <w:pStyle w:val="aa"/>
        <w:numPr>
          <w:ilvl w:val="0"/>
          <w:numId w:val="2"/>
        </w:numPr>
        <w:tabs>
          <w:tab w:val="left" w:pos="1134"/>
        </w:tabs>
        <w:spacing w:after="0"/>
        <w:ind w:left="0" w:firstLine="709"/>
        <w:jc w:val="both"/>
        <w:rPr>
          <w:color w:val="000000"/>
          <w:sz w:val="28"/>
          <w:szCs w:val="28"/>
        </w:rPr>
      </w:pPr>
      <w:r w:rsidRPr="00F3625E">
        <w:rPr>
          <w:color w:val="000000"/>
          <w:sz w:val="28"/>
          <w:szCs w:val="28"/>
        </w:rPr>
        <w:t>Лицо, в отношении которого принято решение об установлении публичного сервитута (об</w:t>
      </w:r>
      <w:r w:rsidR="0001194A">
        <w:rPr>
          <w:color w:val="000000"/>
          <w:sz w:val="28"/>
          <w:szCs w:val="28"/>
        </w:rPr>
        <w:t xml:space="preserve">ладатель публичного </w:t>
      </w:r>
      <w:r w:rsidR="0001194A" w:rsidRPr="009A1F39">
        <w:rPr>
          <w:color w:val="000000"/>
          <w:sz w:val="28"/>
          <w:szCs w:val="28"/>
        </w:rPr>
        <w:t>сервитута</w:t>
      </w:r>
      <w:r w:rsidR="00107BAB">
        <w:rPr>
          <w:color w:val="000000"/>
          <w:sz w:val="28"/>
          <w:szCs w:val="28"/>
        </w:rPr>
        <w:t>)</w:t>
      </w:r>
      <w:r w:rsidR="00B262CC" w:rsidRPr="009A1F39">
        <w:rPr>
          <w:color w:val="000000"/>
          <w:sz w:val="28"/>
          <w:szCs w:val="28"/>
        </w:rPr>
        <w:t xml:space="preserve"> </w:t>
      </w:r>
      <w:r w:rsidR="009A1F39">
        <w:rPr>
          <w:color w:val="000000"/>
          <w:sz w:val="28"/>
          <w:szCs w:val="28"/>
        </w:rPr>
        <w:t>Администрация Лахденпохского муниципального округа</w:t>
      </w:r>
      <w:r w:rsidR="00B262CC" w:rsidRPr="009A1F39">
        <w:rPr>
          <w:color w:val="000000"/>
          <w:sz w:val="28"/>
          <w:szCs w:val="28"/>
        </w:rPr>
        <w:t xml:space="preserve">, </w:t>
      </w:r>
      <w:r w:rsidR="00123FC6" w:rsidRPr="009A1F39">
        <w:rPr>
          <w:color w:val="000000"/>
          <w:sz w:val="28"/>
          <w:szCs w:val="28"/>
        </w:rPr>
        <w:t xml:space="preserve">ОГРН </w:t>
      </w:r>
      <w:r w:rsidR="00BC27AE" w:rsidRPr="002E2EC8">
        <w:rPr>
          <w:bCs/>
          <w:color w:val="000000"/>
          <w:sz w:val="28"/>
          <w:szCs w:val="28"/>
        </w:rPr>
        <w:t>1021000993815</w:t>
      </w:r>
      <w:r w:rsidR="00123FC6" w:rsidRPr="009A1F39">
        <w:rPr>
          <w:color w:val="000000"/>
          <w:sz w:val="28"/>
          <w:szCs w:val="28"/>
        </w:rPr>
        <w:t xml:space="preserve">, ИНН </w:t>
      </w:r>
      <w:r w:rsidR="00BC27AE" w:rsidRPr="002E2EC8">
        <w:rPr>
          <w:color w:val="000000"/>
          <w:sz w:val="28"/>
          <w:szCs w:val="28"/>
        </w:rPr>
        <w:t>1012001120</w:t>
      </w:r>
      <w:r w:rsidR="00123FC6" w:rsidRPr="009A1F39">
        <w:rPr>
          <w:color w:val="000000"/>
          <w:sz w:val="28"/>
          <w:szCs w:val="28"/>
        </w:rPr>
        <w:t xml:space="preserve">, </w:t>
      </w:r>
      <w:r w:rsidR="009C7BE4" w:rsidRPr="009A1F39">
        <w:rPr>
          <w:color w:val="000000"/>
          <w:sz w:val="28"/>
          <w:szCs w:val="28"/>
        </w:rPr>
        <w:t xml:space="preserve">юридический </w:t>
      </w:r>
      <w:r w:rsidR="00123FC6" w:rsidRPr="009A1F39">
        <w:rPr>
          <w:color w:val="000000"/>
          <w:sz w:val="28"/>
          <w:szCs w:val="28"/>
        </w:rPr>
        <w:t xml:space="preserve">адрес: </w:t>
      </w:r>
      <w:r w:rsidR="0001194A" w:rsidRPr="009A1F39">
        <w:rPr>
          <w:color w:val="000000"/>
          <w:sz w:val="28"/>
          <w:szCs w:val="28"/>
        </w:rPr>
        <w:t>1</w:t>
      </w:r>
      <w:r w:rsidR="009A1F39">
        <w:rPr>
          <w:color w:val="000000"/>
          <w:sz w:val="28"/>
          <w:szCs w:val="28"/>
        </w:rPr>
        <w:t>86730</w:t>
      </w:r>
      <w:r w:rsidR="0001194A" w:rsidRPr="009A1F39">
        <w:rPr>
          <w:color w:val="000000"/>
          <w:sz w:val="28"/>
          <w:szCs w:val="28"/>
        </w:rPr>
        <w:t xml:space="preserve">, Республика Карелия, </w:t>
      </w:r>
      <w:r w:rsidR="00B262CC" w:rsidRPr="009A1F39">
        <w:rPr>
          <w:color w:val="000000"/>
          <w:sz w:val="28"/>
          <w:szCs w:val="28"/>
        </w:rPr>
        <w:t xml:space="preserve">г. </w:t>
      </w:r>
      <w:r w:rsidR="009A1F39">
        <w:rPr>
          <w:color w:val="000000"/>
          <w:sz w:val="28"/>
          <w:szCs w:val="28"/>
        </w:rPr>
        <w:t>Лахденпохья</w:t>
      </w:r>
      <w:r w:rsidR="00B262CC" w:rsidRPr="009A1F39">
        <w:rPr>
          <w:color w:val="000000"/>
          <w:sz w:val="28"/>
          <w:szCs w:val="28"/>
        </w:rPr>
        <w:t xml:space="preserve">, ул. </w:t>
      </w:r>
      <w:r w:rsidR="009A1F39">
        <w:rPr>
          <w:color w:val="000000"/>
          <w:sz w:val="28"/>
          <w:szCs w:val="28"/>
        </w:rPr>
        <w:t>Советская, д. 7А</w:t>
      </w:r>
      <w:r w:rsidR="003428D2" w:rsidRPr="009A1F39">
        <w:rPr>
          <w:color w:val="000000"/>
          <w:sz w:val="28"/>
          <w:szCs w:val="28"/>
        </w:rPr>
        <w:t>.</w:t>
      </w:r>
    </w:p>
    <w:p w:rsidR="00614856" w:rsidRPr="00EE3F29" w:rsidRDefault="007644EB" w:rsidP="00EE3F29">
      <w:pPr>
        <w:pStyle w:val="aa"/>
        <w:numPr>
          <w:ilvl w:val="0"/>
          <w:numId w:val="2"/>
        </w:numPr>
        <w:tabs>
          <w:tab w:val="left" w:pos="1134"/>
        </w:tabs>
        <w:spacing w:after="0"/>
        <w:ind w:left="0" w:firstLine="709"/>
        <w:jc w:val="both"/>
        <w:rPr>
          <w:color w:val="000000"/>
          <w:sz w:val="28"/>
          <w:szCs w:val="28"/>
        </w:rPr>
      </w:pPr>
      <w:r w:rsidRPr="00EE3F29">
        <w:rPr>
          <w:color w:val="000000"/>
          <w:sz w:val="28"/>
          <w:szCs w:val="28"/>
        </w:rPr>
        <w:t>Установить с</w:t>
      </w:r>
      <w:r w:rsidR="00614856" w:rsidRPr="00EE3F29">
        <w:rPr>
          <w:color w:val="000000"/>
          <w:sz w:val="28"/>
          <w:szCs w:val="28"/>
        </w:rPr>
        <w:t xml:space="preserve">рок публичного сервитута </w:t>
      </w:r>
      <w:r w:rsidR="00EE3F29" w:rsidRPr="00EE3F29">
        <w:rPr>
          <w:color w:val="000000"/>
          <w:sz w:val="28"/>
          <w:szCs w:val="28"/>
        </w:rPr>
        <w:t>в отношении земель</w:t>
      </w:r>
      <w:r w:rsidR="00B237BC">
        <w:rPr>
          <w:color w:val="000000"/>
          <w:sz w:val="28"/>
          <w:szCs w:val="28"/>
        </w:rPr>
        <w:t>ных</w:t>
      </w:r>
      <w:r w:rsidR="00EE3F29" w:rsidRPr="00EE3F29">
        <w:rPr>
          <w:color w:val="000000"/>
          <w:sz w:val="28"/>
          <w:szCs w:val="28"/>
        </w:rPr>
        <w:t xml:space="preserve"> участ</w:t>
      </w:r>
      <w:r w:rsidR="00B237BC">
        <w:rPr>
          <w:color w:val="000000"/>
          <w:sz w:val="28"/>
          <w:szCs w:val="28"/>
        </w:rPr>
        <w:t>ков</w:t>
      </w:r>
      <w:r w:rsidR="00EE3F29" w:rsidRPr="00EE3F29">
        <w:rPr>
          <w:color w:val="000000"/>
          <w:sz w:val="28"/>
          <w:szCs w:val="28"/>
        </w:rPr>
        <w:t>, указанн</w:t>
      </w:r>
      <w:r w:rsidR="00B237BC">
        <w:rPr>
          <w:color w:val="000000"/>
          <w:sz w:val="28"/>
          <w:szCs w:val="28"/>
        </w:rPr>
        <w:t>ых</w:t>
      </w:r>
      <w:r w:rsidR="00EE3F29" w:rsidRPr="00EE3F29">
        <w:rPr>
          <w:color w:val="000000"/>
          <w:sz w:val="28"/>
          <w:szCs w:val="28"/>
        </w:rPr>
        <w:t xml:space="preserve"> в пу</w:t>
      </w:r>
      <w:r w:rsidR="00264EBE">
        <w:rPr>
          <w:color w:val="000000"/>
          <w:sz w:val="28"/>
          <w:szCs w:val="28"/>
        </w:rPr>
        <w:t>нкте 1 настоящего постановления</w:t>
      </w:r>
      <w:r w:rsidR="00EE3F29">
        <w:rPr>
          <w:color w:val="000000"/>
          <w:sz w:val="28"/>
          <w:szCs w:val="28"/>
        </w:rPr>
        <w:t xml:space="preserve"> </w:t>
      </w:r>
      <w:r w:rsidR="00614856" w:rsidRPr="00EE3F29">
        <w:rPr>
          <w:color w:val="000000"/>
          <w:sz w:val="28"/>
          <w:szCs w:val="28"/>
        </w:rPr>
        <w:t xml:space="preserve">– </w:t>
      </w:r>
      <w:r w:rsidR="00264EBE">
        <w:rPr>
          <w:color w:val="000000"/>
          <w:sz w:val="28"/>
          <w:szCs w:val="28"/>
        </w:rPr>
        <w:t>п</w:t>
      </w:r>
      <w:r w:rsidR="00264EBE" w:rsidRPr="00264EBE">
        <w:rPr>
          <w:color w:val="000000"/>
          <w:sz w:val="28"/>
          <w:szCs w:val="28"/>
        </w:rPr>
        <w:t>остоянный.</w:t>
      </w:r>
    </w:p>
    <w:p w:rsidR="00280764" w:rsidRPr="00280764" w:rsidRDefault="00EE3F29" w:rsidP="003F549B">
      <w:pPr>
        <w:pStyle w:val="aa"/>
        <w:numPr>
          <w:ilvl w:val="0"/>
          <w:numId w:val="2"/>
        </w:numPr>
        <w:tabs>
          <w:tab w:val="left" w:pos="0"/>
          <w:tab w:val="left" w:pos="1134"/>
        </w:tabs>
        <w:spacing w:after="0"/>
        <w:ind w:left="0" w:firstLine="710"/>
        <w:jc w:val="both"/>
        <w:rPr>
          <w:color w:val="000000"/>
          <w:sz w:val="28"/>
          <w:szCs w:val="28"/>
        </w:rPr>
      </w:pPr>
      <w:r w:rsidRPr="00280764">
        <w:rPr>
          <w:color w:val="000000"/>
          <w:sz w:val="28"/>
          <w:szCs w:val="28"/>
        </w:rPr>
        <w:t>Целью у</w:t>
      </w:r>
      <w:r w:rsidR="007644EB" w:rsidRPr="00280764">
        <w:rPr>
          <w:color w:val="000000"/>
          <w:sz w:val="28"/>
          <w:szCs w:val="28"/>
        </w:rPr>
        <w:t>становлени</w:t>
      </w:r>
      <w:r w:rsidRPr="00280764">
        <w:rPr>
          <w:color w:val="000000"/>
          <w:sz w:val="28"/>
          <w:szCs w:val="28"/>
        </w:rPr>
        <w:t>я</w:t>
      </w:r>
      <w:r w:rsidR="007644EB" w:rsidRPr="00280764">
        <w:rPr>
          <w:color w:val="000000"/>
          <w:sz w:val="28"/>
          <w:szCs w:val="28"/>
        </w:rPr>
        <w:t xml:space="preserve"> публичного сервитута </w:t>
      </w:r>
      <w:r w:rsidR="00280764" w:rsidRPr="00280764">
        <w:rPr>
          <w:color w:val="auto"/>
          <w:sz w:val="28"/>
          <w:szCs w:val="28"/>
        </w:rPr>
        <w:t>является</w:t>
      </w:r>
      <w:r w:rsidR="003200F2">
        <w:rPr>
          <w:color w:val="auto"/>
          <w:sz w:val="28"/>
          <w:szCs w:val="28"/>
        </w:rPr>
        <w:t xml:space="preserve"> </w:t>
      </w:r>
      <w:r w:rsidR="00264EBE">
        <w:rPr>
          <w:color w:val="000000"/>
          <w:sz w:val="28"/>
          <w:szCs w:val="28"/>
        </w:rPr>
        <w:t>о</w:t>
      </w:r>
      <w:r w:rsidR="00264EBE" w:rsidRPr="00264EBE">
        <w:rPr>
          <w:color w:val="000000"/>
          <w:sz w:val="28"/>
          <w:szCs w:val="28"/>
        </w:rPr>
        <w:t xml:space="preserve">беспечение свободного доступа граждан к общественному колодцу, расположенному по адресу: Российская Федерация, Республика Карелия, Лахденпохский муниципальный округ, п. </w:t>
      </w:r>
      <w:proofErr w:type="spellStart"/>
      <w:r w:rsidR="00264EBE" w:rsidRPr="00264EBE">
        <w:rPr>
          <w:color w:val="000000"/>
          <w:sz w:val="28"/>
          <w:szCs w:val="28"/>
        </w:rPr>
        <w:t>Ихала</w:t>
      </w:r>
      <w:proofErr w:type="spellEnd"/>
      <w:r w:rsidR="00264EBE" w:rsidRPr="00264EBE">
        <w:rPr>
          <w:color w:val="000000"/>
          <w:sz w:val="28"/>
          <w:szCs w:val="28"/>
        </w:rPr>
        <w:t>, ул. Центральная</w:t>
      </w:r>
      <w:r w:rsidR="00264EBE">
        <w:rPr>
          <w:color w:val="000000"/>
          <w:sz w:val="28"/>
          <w:szCs w:val="28"/>
        </w:rPr>
        <w:t>.</w:t>
      </w:r>
    </w:p>
    <w:p w:rsidR="005B720A" w:rsidRPr="00CA3ED8" w:rsidRDefault="005B720A" w:rsidP="00CA3ED8">
      <w:pPr>
        <w:pStyle w:val="aa"/>
        <w:numPr>
          <w:ilvl w:val="0"/>
          <w:numId w:val="2"/>
        </w:numPr>
        <w:tabs>
          <w:tab w:val="left" w:pos="1134"/>
        </w:tabs>
        <w:spacing w:after="0"/>
        <w:ind w:left="0" w:firstLine="709"/>
        <w:jc w:val="both"/>
        <w:rPr>
          <w:color w:val="000000"/>
          <w:sz w:val="28"/>
          <w:szCs w:val="28"/>
        </w:rPr>
      </w:pPr>
      <w:r w:rsidRPr="00280764">
        <w:rPr>
          <w:color w:val="000000"/>
          <w:sz w:val="28"/>
          <w:szCs w:val="28"/>
        </w:rPr>
        <w:t xml:space="preserve">Утвердить границы публичного сервитута в </w:t>
      </w:r>
      <w:r w:rsidR="00E94394">
        <w:rPr>
          <w:color w:val="000000"/>
          <w:sz w:val="28"/>
          <w:szCs w:val="28"/>
        </w:rPr>
        <w:t xml:space="preserve">отношении </w:t>
      </w:r>
      <w:r w:rsidR="00B237BC">
        <w:rPr>
          <w:color w:val="000000"/>
          <w:sz w:val="28"/>
          <w:szCs w:val="28"/>
        </w:rPr>
        <w:t xml:space="preserve">земельных </w:t>
      </w:r>
      <w:r w:rsidR="00E94394">
        <w:rPr>
          <w:color w:val="000000"/>
          <w:sz w:val="28"/>
          <w:szCs w:val="28"/>
        </w:rPr>
        <w:t>участ</w:t>
      </w:r>
      <w:r w:rsidR="00B237BC">
        <w:rPr>
          <w:color w:val="000000"/>
          <w:sz w:val="28"/>
          <w:szCs w:val="28"/>
        </w:rPr>
        <w:t>ков</w:t>
      </w:r>
      <w:r w:rsidR="00E94394">
        <w:rPr>
          <w:color w:val="000000"/>
          <w:sz w:val="28"/>
          <w:szCs w:val="28"/>
        </w:rPr>
        <w:t>, указанн</w:t>
      </w:r>
      <w:r w:rsidR="00B237BC">
        <w:rPr>
          <w:color w:val="000000"/>
          <w:sz w:val="28"/>
          <w:szCs w:val="28"/>
        </w:rPr>
        <w:t>ых</w:t>
      </w:r>
      <w:r w:rsidR="00CA3ED8">
        <w:rPr>
          <w:color w:val="000000"/>
          <w:sz w:val="28"/>
          <w:szCs w:val="28"/>
        </w:rPr>
        <w:t xml:space="preserve"> в п. 1 настоящего Постановления, </w:t>
      </w:r>
      <w:r w:rsidRPr="00CA3ED8">
        <w:rPr>
          <w:color w:val="000000"/>
          <w:sz w:val="28"/>
          <w:szCs w:val="28"/>
        </w:rPr>
        <w:t>в соответствии со Схемой расположения</w:t>
      </w:r>
      <w:r w:rsidR="00B237BC">
        <w:rPr>
          <w:color w:val="000000"/>
          <w:sz w:val="28"/>
          <w:szCs w:val="28"/>
        </w:rPr>
        <w:t xml:space="preserve"> границ публичного сервитута (П</w:t>
      </w:r>
      <w:r w:rsidRPr="00CA3ED8">
        <w:rPr>
          <w:color w:val="000000"/>
          <w:sz w:val="28"/>
          <w:szCs w:val="28"/>
        </w:rPr>
        <w:t>риложение № 1).</w:t>
      </w:r>
    </w:p>
    <w:p w:rsidR="00192329" w:rsidRDefault="00496E15" w:rsidP="00192329">
      <w:pPr>
        <w:pStyle w:val="aa"/>
        <w:tabs>
          <w:tab w:val="left" w:pos="1134"/>
        </w:tabs>
        <w:spacing w:after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Pr="00496E15">
        <w:rPr>
          <w:color w:val="000000"/>
          <w:sz w:val="28"/>
          <w:szCs w:val="28"/>
        </w:rPr>
        <w:t>.</w:t>
      </w:r>
      <w:r w:rsidRPr="00496E15">
        <w:rPr>
          <w:color w:val="000000"/>
          <w:sz w:val="28"/>
          <w:szCs w:val="28"/>
        </w:rPr>
        <w:tab/>
        <w:t>Публичный сервитут считается установленным со дня внесения сведений о нем в Единый государственный реестр недвижимости.</w:t>
      </w:r>
    </w:p>
    <w:p w:rsidR="00614856" w:rsidRPr="00EE3F29" w:rsidRDefault="00B70D1C" w:rsidP="00B70D1C">
      <w:pPr>
        <w:pStyle w:val="aa"/>
        <w:tabs>
          <w:tab w:val="left" w:pos="1134"/>
        </w:tabs>
        <w:spacing w:after="0"/>
        <w:ind w:left="0" w:firstLine="709"/>
        <w:jc w:val="both"/>
        <w:rPr>
          <w:color w:val="000000"/>
          <w:sz w:val="28"/>
          <w:szCs w:val="28"/>
        </w:rPr>
      </w:pPr>
      <w:r w:rsidRPr="00B70D1C">
        <w:rPr>
          <w:color w:val="000000"/>
          <w:sz w:val="28"/>
          <w:szCs w:val="28"/>
        </w:rPr>
        <w:t>8.</w:t>
      </w:r>
      <w:r w:rsidRPr="00B70D1C">
        <w:rPr>
          <w:color w:val="000000"/>
          <w:sz w:val="28"/>
          <w:szCs w:val="28"/>
        </w:rPr>
        <w:tab/>
      </w:r>
      <w:r w:rsidR="00614856" w:rsidRPr="00EE3F29">
        <w:rPr>
          <w:color w:val="000000"/>
          <w:sz w:val="28"/>
          <w:szCs w:val="28"/>
        </w:rPr>
        <w:t>Обладатель публичного сервитута вправе приступить к осу</w:t>
      </w:r>
      <w:r w:rsidR="00335B3B" w:rsidRPr="00EE3F29">
        <w:rPr>
          <w:color w:val="000000"/>
          <w:sz w:val="28"/>
          <w:szCs w:val="28"/>
        </w:rPr>
        <w:t xml:space="preserve">ществлению публичного сервитута </w:t>
      </w:r>
      <w:r w:rsidR="00614856" w:rsidRPr="00EE3F29">
        <w:rPr>
          <w:color w:val="000000"/>
          <w:sz w:val="28"/>
          <w:szCs w:val="28"/>
        </w:rPr>
        <w:t>в отношении земельных участков, указанных в пункт</w:t>
      </w:r>
      <w:r w:rsidR="00335B3B" w:rsidRPr="00EE3F29">
        <w:rPr>
          <w:color w:val="000000"/>
          <w:sz w:val="28"/>
          <w:szCs w:val="28"/>
        </w:rPr>
        <w:t>е</w:t>
      </w:r>
      <w:r w:rsidR="00614856" w:rsidRPr="00EE3F29">
        <w:rPr>
          <w:color w:val="000000"/>
          <w:sz w:val="28"/>
          <w:szCs w:val="28"/>
        </w:rPr>
        <w:t xml:space="preserve"> 1 настоящего Постановления,</w:t>
      </w:r>
      <w:r w:rsidR="009124EE">
        <w:rPr>
          <w:color w:val="000000"/>
          <w:sz w:val="28"/>
          <w:szCs w:val="28"/>
        </w:rPr>
        <w:t xml:space="preserve"> </w:t>
      </w:r>
      <w:r w:rsidR="00614856" w:rsidRPr="00EE3F29">
        <w:rPr>
          <w:color w:val="000000"/>
          <w:sz w:val="28"/>
          <w:szCs w:val="28"/>
        </w:rPr>
        <w:t xml:space="preserve"> со дня внесения сведений о публичном сервитуте в Единый государственный реестр недвижимости, но не ранее даты внесения оплаты за публичный сервитут в порядке, предусмотренном пунктом </w:t>
      </w:r>
      <w:r w:rsidR="009124EE">
        <w:rPr>
          <w:color w:val="000000"/>
          <w:sz w:val="28"/>
          <w:szCs w:val="28"/>
        </w:rPr>
        <w:t>6</w:t>
      </w:r>
      <w:r w:rsidR="007644EB" w:rsidRPr="00EE3F29">
        <w:rPr>
          <w:color w:val="000000"/>
          <w:sz w:val="28"/>
          <w:szCs w:val="28"/>
        </w:rPr>
        <w:t xml:space="preserve"> </w:t>
      </w:r>
      <w:r w:rsidR="00614856" w:rsidRPr="00EE3F29">
        <w:rPr>
          <w:color w:val="000000"/>
          <w:sz w:val="28"/>
          <w:szCs w:val="28"/>
        </w:rPr>
        <w:t>на</w:t>
      </w:r>
      <w:r w:rsidR="00280764">
        <w:rPr>
          <w:color w:val="000000"/>
          <w:sz w:val="28"/>
          <w:szCs w:val="28"/>
        </w:rPr>
        <w:t>стоящего Постановления.</w:t>
      </w:r>
    </w:p>
    <w:p w:rsidR="00614856" w:rsidRPr="00EE3F29" w:rsidRDefault="00496E15" w:rsidP="00192329">
      <w:pPr>
        <w:pStyle w:val="aa"/>
        <w:tabs>
          <w:tab w:val="left" w:pos="1134"/>
        </w:tabs>
        <w:spacing w:after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9. </w:t>
      </w:r>
      <w:r w:rsidR="00614856" w:rsidRPr="00EE3F29">
        <w:rPr>
          <w:color w:val="000000"/>
          <w:sz w:val="28"/>
          <w:szCs w:val="28"/>
        </w:rPr>
        <w:t>Обладатель публичного сервитута обязан привести земельные участки, указанные в пункте 1 настоящего Постановления, в состояние, пригодное для их использования в соответствии с разрешенным использованием, в срок не позднее</w:t>
      </w:r>
      <w:r w:rsidR="00280764">
        <w:rPr>
          <w:color w:val="000000"/>
          <w:sz w:val="28"/>
          <w:szCs w:val="28"/>
        </w:rPr>
        <w:t>,</w:t>
      </w:r>
      <w:r w:rsidR="00614856" w:rsidRPr="00EE3F29">
        <w:rPr>
          <w:color w:val="000000"/>
          <w:sz w:val="28"/>
          <w:szCs w:val="28"/>
        </w:rPr>
        <w:t xml:space="preserve"> чем 3 (три) месяца после завершения на землях и земельных участках деятельности, для обеспечения которой установлен публичный сервитут.</w:t>
      </w:r>
    </w:p>
    <w:p w:rsidR="00A862E9" w:rsidRPr="00280764" w:rsidRDefault="00496E15" w:rsidP="00192329">
      <w:pPr>
        <w:pStyle w:val="aa"/>
        <w:tabs>
          <w:tab w:val="left" w:pos="1134"/>
        </w:tabs>
        <w:spacing w:after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10. </w:t>
      </w:r>
      <w:r w:rsidR="00C33F91" w:rsidRPr="00280764">
        <w:rPr>
          <w:color w:val="000000"/>
          <w:sz w:val="28"/>
          <w:szCs w:val="28"/>
        </w:rPr>
        <w:t xml:space="preserve">Настоящее Постановление опубликовать в газете «Призыв» и разместить </w:t>
      </w:r>
      <w:r w:rsidR="003B7B8C" w:rsidRPr="003B7B8C">
        <w:rPr>
          <w:color w:val="000000"/>
          <w:sz w:val="28"/>
          <w:szCs w:val="28"/>
        </w:rPr>
        <w:t xml:space="preserve">в информационно-коммуникационной сети Интернет </w:t>
      </w:r>
      <w:r w:rsidR="00C33F91" w:rsidRPr="00280764">
        <w:rPr>
          <w:color w:val="000000"/>
          <w:sz w:val="28"/>
          <w:szCs w:val="28"/>
        </w:rPr>
        <w:t xml:space="preserve">на официальном сайте Администрации Лахденпохского муниципального </w:t>
      </w:r>
      <w:r w:rsidR="00E8340B">
        <w:rPr>
          <w:color w:val="000000"/>
          <w:sz w:val="28"/>
          <w:szCs w:val="28"/>
        </w:rPr>
        <w:t>округа</w:t>
      </w:r>
      <w:r w:rsidR="003012E9">
        <w:rPr>
          <w:color w:val="000000"/>
          <w:sz w:val="28"/>
          <w:szCs w:val="28"/>
        </w:rPr>
        <w:t xml:space="preserve"> </w:t>
      </w:r>
      <w:r w:rsidR="003012E9" w:rsidRPr="003012E9">
        <w:rPr>
          <w:color w:val="000000"/>
          <w:sz w:val="28"/>
          <w:szCs w:val="28"/>
        </w:rPr>
        <w:t>(</w:t>
      </w:r>
      <w:hyperlink r:id="rId8" w:history="1">
        <w:r w:rsidR="003012E9" w:rsidRPr="00025765">
          <w:rPr>
            <w:rStyle w:val="af6"/>
            <w:color w:val="auto"/>
            <w:sz w:val="28"/>
            <w:szCs w:val="28"/>
            <w:u w:val="none"/>
          </w:rPr>
          <w:t>www.lah-mr.ru</w:t>
        </w:r>
      </w:hyperlink>
      <w:r w:rsidR="003012E9" w:rsidRPr="003012E9">
        <w:rPr>
          <w:color w:val="000000"/>
          <w:sz w:val="28"/>
          <w:szCs w:val="28"/>
        </w:rPr>
        <w:t>)</w:t>
      </w:r>
      <w:r w:rsidR="003012E9">
        <w:rPr>
          <w:color w:val="000000"/>
          <w:sz w:val="28"/>
          <w:szCs w:val="28"/>
        </w:rPr>
        <w:t>.</w:t>
      </w:r>
    </w:p>
    <w:p w:rsidR="00AA29A1" w:rsidRPr="002418B8" w:rsidRDefault="00496E15" w:rsidP="002418B8">
      <w:pPr>
        <w:pStyle w:val="aa"/>
        <w:tabs>
          <w:tab w:val="left" w:pos="1134"/>
        </w:tabs>
        <w:spacing w:after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11. </w:t>
      </w:r>
      <w:r w:rsidR="00614856" w:rsidRPr="00280764">
        <w:rPr>
          <w:color w:val="000000"/>
          <w:sz w:val="28"/>
          <w:szCs w:val="28"/>
        </w:rPr>
        <w:t xml:space="preserve">Контроль </w:t>
      </w:r>
      <w:r w:rsidR="00025765">
        <w:rPr>
          <w:color w:val="000000"/>
          <w:sz w:val="28"/>
          <w:szCs w:val="28"/>
        </w:rPr>
        <w:t>над</w:t>
      </w:r>
      <w:r w:rsidR="00952A32" w:rsidRPr="00280764">
        <w:rPr>
          <w:color w:val="000000"/>
          <w:sz w:val="28"/>
          <w:szCs w:val="28"/>
        </w:rPr>
        <w:t xml:space="preserve"> исполнением</w:t>
      </w:r>
      <w:r w:rsidR="00614856" w:rsidRPr="00280764">
        <w:rPr>
          <w:color w:val="000000"/>
          <w:sz w:val="28"/>
          <w:szCs w:val="28"/>
        </w:rPr>
        <w:t xml:space="preserve"> настоящего Постановления </w:t>
      </w:r>
      <w:r w:rsidR="00280764">
        <w:rPr>
          <w:color w:val="000000"/>
          <w:sz w:val="28"/>
          <w:szCs w:val="28"/>
        </w:rPr>
        <w:t>оставляю за собой</w:t>
      </w:r>
      <w:r w:rsidR="00614856" w:rsidRPr="00280764">
        <w:rPr>
          <w:color w:val="000000"/>
          <w:sz w:val="28"/>
          <w:szCs w:val="28"/>
        </w:rPr>
        <w:t>.</w:t>
      </w:r>
      <w:r w:rsidR="00192329">
        <w:rPr>
          <w:sz w:val="28"/>
          <w:szCs w:val="28"/>
        </w:rPr>
        <w:tab/>
      </w:r>
    </w:p>
    <w:p w:rsidR="00F90471" w:rsidRDefault="00F90471" w:rsidP="00CA4173">
      <w:pPr>
        <w:ind w:firstLine="709"/>
        <w:jc w:val="both"/>
        <w:rPr>
          <w:sz w:val="28"/>
          <w:szCs w:val="28"/>
        </w:rPr>
      </w:pPr>
    </w:p>
    <w:p w:rsidR="002418B8" w:rsidRPr="00A0158A" w:rsidRDefault="002418B8" w:rsidP="00CA4173">
      <w:pPr>
        <w:ind w:firstLine="709"/>
        <w:jc w:val="both"/>
        <w:rPr>
          <w:sz w:val="28"/>
          <w:szCs w:val="28"/>
        </w:rPr>
      </w:pPr>
    </w:p>
    <w:p w:rsidR="00AA29A1" w:rsidRPr="00A0158A" w:rsidRDefault="00982ACF" w:rsidP="00280764">
      <w:pPr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AA29A1" w:rsidRPr="00A0158A" w:rsidRDefault="00B237BC" w:rsidP="00280764">
      <w:pPr>
        <w:pBdr>
          <w:bottom w:val="single" w:sz="8" w:space="2" w:color="000001"/>
        </w:pBdr>
        <w:rPr>
          <w:sz w:val="28"/>
          <w:szCs w:val="28"/>
        </w:rPr>
      </w:pPr>
      <w:proofErr w:type="gramStart"/>
      <w:r w:rsidRPr="00A0158A">
        <w:rPr>
          <w:sz w:val="28"/>
          <w:szCs w:val="28"/>
        </w:rPr>
        <w:t xml:space="preserve">Лахденпохского </w:t>
      </w:r>
      <w:r w:rsidR="00D01364" w:rsidRPr="00A0158A">
        <w:rPr>
          <w:sz w:val="28"/>
          <w:szCs w:val="28"/>
        </w:rPr>
        <w:t xml:space="preserve">муниципального </w:t>
      </w:r>
      <w:r w:rsidR="00C10AC0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</w:t>
      </w:r>
      <w:r w:rsidR="00C10AC0">
        <w:rPr>
          <w:sz w:val="28"/>
          <w:szCs w:val="28"/>
        </w:rPr>
        <w:t xml:space="preserve">     </w:t>
      </w:r>
      <w:r w:rsidR="00982ACF">
        <w:rPr>
          <w:sz w:val="28"/>
          <w:szCs w:val="28"/>
        </w:rPr>
        <w:t xml:space="preserve">                               Г.И</w:t>
      </w:r>
      <w:r>
        <w:rPr>
          <w:sz w:val="28"/>
          <w:szCs w:val="28"/>
        </w:rPr>
        <w:t xml:space="preserve">. </w:t>
      </w:r>
      <w:r w:rsidR="00982ACF">
        <w:rPr>
          <w:sz w:val="28"/>
          <w:szCs w:val="28"/>
        </w:rPr>
        <w:t>Тимина</w:t>
      </w:r>
      <w:r w:rsidR="00D01364" w:rsidRPr="00A0158A">
        <w:rPr>
          <w:sz w:val="28"/>
          <w:szCs w:val="28"/>
        </w:rPr>
        <w:t xml:space="preserve">                                       </w:t>
      </w:r>
      <w:r w:rsidR="00A12209">
        <w:rPr>
          <w:sz w:val="28"/>
          <w:szCs w:val="28"/>
        </w:rPr>
        <w:t xml:space="preserve">                           </w:t>
      </w:r>
      <w:proofErr w:type="gramEnd"/>
    </w:p>
    <w:p w:rsidR="00F641EB" w:rsidRPr="00025A1E" w:rsidRDefault="00192329" w:rsidP="00025A1E">
      <w:pPr>
        <w:rPr>
          <w:sz w:val="22"/>
          <w:szCs w:val="22"/>
        </w:rPr>
      </w:pPr>
      <w:r>
        <w:rPr>
          <w:sz w:val="22"/>
          <w:szCs w:val="22"/>
        </w:rPr>
        <w:t xml:space="preserve">Разослать: дело ; </w:t>
      </w:r>
      <w:r w:rsidR="00264EBE">
        <w:rPr>
          <w:sz w:val="22"/>
          <w:szCs w:val="22"/>
        </w:rPr>
        <w:t xml:space="preserve">МКУ </w:t>
      </w:r>
      <w:r w:rsidR="00982ACF">
        <w:rPr>
          <w:sz w:val="22"/>
          <w:szCs w:val="22"/>
        </w:rPr>
        <w:t>«</w:t>
      </w:r>
      <w:proofErr w:type="spellStart"/>
      <w:r w:rsidR="00982ACF">
        <w:rPr>
          <w:sz w:val="22"/>
          <w:szCs w:val="22"/>
        </w:rPr>
        <w:t>ГиЗО</w:t>
      </w:r>
      <w:proofErr w:type="spellEnd"/>
      <w:r w:rsidR="00982ACF">
        <w:rPr>
          <w:sz w:val="22"/>
          <w:szCs w:val="22"/>
        </w:rPr>
        <w:t>»</w:t>
      </w:r>
      <w:r w:rsidR="00D01364">
        <w:rPr>
          <w:sz w:val="22"/>
          <w:szCs w:val="22"/>
        </w:rPr>
        <w:t xml:space="preserve"> – </w:t>
      </w:r>
      <w:r w:rsidR="00722F43">
        <w:rPr>
          <w:sz w:val="22"/>
          <w:szCs w:val="22"/>
        </w:rPr>
        <w:t>2</w:t>
      </w:r>
      <w:r w:rsidR="00D01364">
        <w:rPr>
          <w:sz w:val="22"/>
          <w:szCs w:val="22"/>
        </w:rPr>
        <w:t xml:space="preserve"> </w:t>
      </w:r>
      <w:proofErr w:type="spellStart"/>
      <w:proofErr w:type="gramStart"/>
      <w:r w:rsidR="00D01364">
        <w:rPr>
          <w:sz w:val="22"/>
          <w:szCs w:val="22"/>
        </w:rPr>
        <w:t>экз</w:t>
      </w:r>
      <w:proofErr w:type="spellEnd"/>
      <w:proofErr w:type="gramEnd"/>
    </w:p>
    <w:sectPr w:rsidR="00F641EB" w:rsidRPr="00025A1E" w:rsidSect="00952A32">
      <w:pgSz w:w="11906" w:h="16838"/>
      <w:pgMar w:top="1134" w:right="851" w:bottom="1134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B7CF6"/>
    <w:multiLevelType w:val="hybridMultilevel"/>
    <w:tmpl w:val="40E01C22"/>
    <w:lvl w:ilvl="0" w:tplc="53F0AE9C">
      <w:start w:val="1"/>
      <w:numFmt w:val="decimal"/>
      <w:lvlText w:val="%1."/>
      <w:lvlJc w:val="left"/>
      <w:pPr>
        <w:ind w:left="211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1" w:hanging="360"/>
      </w:pPr>
    </w:lvl>
    <w:lvl w:ilvl="2" w:tplc="0419001B" w:tentative="1">
      <w:start w:val="1"/>
      <w:numFmt w:val="lowerRoman"/>
      <w:lvlText w:val="%3."/>
      <w:lvlJc w:val="right"/>
      <w:pPr>
        <w:ind w:left="2791" w:hanging="180"/>
      </w:pPr>
    </w:lvl>
    <w:lvl w:ilvl="3" w:tplc="0419000F" w:tentative="1">
      <w:start w:val="1"/>
      <w:numFmt w:val="decimal"/>
      <w:lvlText w:val="%4."/>
      <w:lvlJc w:val="left"/>
      <w:pPr>
        <w:ind w:left="3511" w:hanging="360"/>
      </w:pPr>
    </w:lvl>
    <w:lvl w:ilvl="4" w:tplc="04190019" w:tentative="1">
      <w:start w:val="1"/>
      <w:numFmt w:val="lowerLetter"/>
      <w:lvlText w:val="%5."/>
      <w:lvlJc w:val="left"/>
      <w:pPr>
        <w:ind w:left="4231" w:hanging="360"/>
      </w:pPr>
    </w:lvl>
    <w:lvl w:ilvl="5" w:tplc="0419001B" w:tentative="1">
      <w:start w:val="1"/>
      <w:numFmt w:val="lowerRoman"/>
      <w:lvlText w:val="%6."/>
      <w:lvlJc w:val="right"/>
      <w:pPr>
        <w:ind w:left="4951" w:hanging="180"/>
      </w:pPr>
    </w:lvl>
    <w:lvl w:ilvl="6" w:tplc="0419000F" w:tentative="1">
      <w:start w:val="1"/>
      <w:numFmt w:val="decimal"/>
      <w:lvlText w:val="%7."/>
      <w:lvlJc w:val="left"/>
      <w:pPr>
        <w:ind w:left="5671" w:hanging="360"/>
      </w:pPr>
    </w:lvl>
    <w:lvl w:ilvl="7" w:tplc="04190019" w:tentative="1">
      <w:start w:val="1"/>
      <w:numFmt w:val="lowerLetter"/>
      <w:lvlText w:val="%8."/>
      <w:lvlJc w:val="left"/>
      <w:pPr>
        <w:ind w:left="6391" w:hanging="360"/>
      </w:pPr>
    </w:lvl>
    <w:lvl w:ilvl="8" w:tplc="0419001B" w:tentative="1">
      <w:start w:val="1"/>
      <w:numFmt w:val="lowerRoman"/>
      <w:lvlText w:val="%9."/>
      <w:lvlJc w:val="right"/>
      <w:pPr>
        <w:ind w:left="7111" w:hanging="180"/>
      </w:pPr>
    </w:lvl>
  </w:abstractNum>
  <w:abstractNum w:abstractNumId="1">
    <w:nsid w:val="1409566F"/>
    <w:multiLevelType w:val="multilevel"/>
    <w:tmpl w:val="40E89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4F1ED7"/>
    <w:multiLevelType w:val="hybridMultilevel"/>
    <w:tmpl w:val="0290C9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E20B62"/>
    <w:multiLevelType w:val="hybridMultilevel"/>
    <w:tmpl w:val="20B2BE4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16851DA"/>
    <w:multiLevelType w:val="hybridMultilevel"/>
    <w:tmpl w:val="33E2B6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26165C"/>
    <w:multiLevelType w:val="multilevel"/>
    <w:tmpl w:val="063682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FC01429"/>
    <w:multiLevelType w:val="multilevel"/>
    <w:tmpl w:val="25163AE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3602837"/>
    <w:multiLevelType w:val="multilevel"/>
    <w:tmpl w:val="E64CB05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8C36C62"/>
    <w:multiLevelType w:val="hybridMultilevel"/>
    <w:tmpl w:val="586A48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0660FC"/>
    <w:multiLevelType w:val="hybridMultilevel"/>
    <w:tmpl w:val="C09E17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4F3977"/>
    <w:multiLevelType w:val="hybridMultilevel"/>
    <w:tmpl w:val="2284702E"/>
    <w:lvl w:ilvl="0" w:tplc="0A0AA44C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9869" w:hanging="360"/>
      </w:pPr>
    </w:lvl>
    <w:lvl w:ilvl="2" w:tplc="0419001B" w:tentative="1">
      <w:start w:val="1"/>
      <w:numFmt w:val="lowerRoman"/>
      <w:lvlText w:val="%3."/>
      <w:lvlJc w:val="right"/>
      <w:pPr>
        <w:ind w:left="10589" w:hanging="180"/>
      </w:pPr>
    </w:lvl>
    <w:lvl w:ilvl="3" w:tplc="0419000F" w:tentative="1">
      <w:start w:val="1"/>
      <w:numFmt w:val="decimal"/>
      <w:lvlText w:val="%4."/>
      <w:lvlJc w:val="left"/>
      <w:pPr>
        <w:ind w:left="11309" w:hanging="360"/>
      </w:pPr>
    </w:lvl>
    <w:lvl w:ilvl="4" w:tplc="04190019" w:tentative="1">
      <w:start w:val="1"/>
      <w:numFmt w:val="lowerLetter"/>
      <w:lvlText w:val="%5."/>
      <w:lvlJc w:val="left"/>
      <w:pPr>
        <w:ind w:left="12029" w:hanging="360"/>
      </w:pPr>
    </w:lvl>
    <w:lvl w:ilvl="5" w:tplc="0419001B" w:tentative="1">
      <w:start w:val="1"/>
      <w:numFmt w:val="lowerRoman"/>
      <w:lvlText w:val="%6."/>
      <w:lvlJc w:val="right"/>
      <w:pPr>
        <w:ind w:left="12749" w:hanging="180"/>
      </w:pPr>
    </w:lvl>
    <w:lvl w:ilvl="6" w:tplc="0419000F" w:tentative="1">
      <w:start w:val="1"/>
      <w:numFmt w:val="decimal"/>
      <w:lvlText w:val="%7."/>
      <w:lvlJc w:val="left"/>
      <w:pPr>
        <w:ind w:left="13469" w:hanging="360"/>
      </w:pPr>
    </w:lvl>
    <w:lvl w:ilvl="7" w:tplc="04190019" w:tentative="1">
      <w:start w:val="1"/>
      <w:numFmt w:val="lowerLetter"/>
      <w:lvlText w:val="%8."/>
      <w:lvlJc w:val="left"/>
      <w:pPr>
        <w:ind w:left="14189" w:hanging="360"/>
      </w:pPr>
    </w:lvl>
    <w:lvl w:ilvl="8" w:tplc="0419001B" w:tentative="1">
      <w:start w:val="1"/>
      <w:numFmt w:val="lowerRoman"/>
      <w:lvlText w:val="%9."/>
      <w:lvlJc w:val="right"/>
      <w:pPr>
        <w:ind w:left="14909" w:hanging="180"/>
      </w:pPr>
    </w:lvl>
  </w:abstractNum>
  <w:num w:numId="1">
    <w:abstractNumId w:val="0"/>
  </w:num>
  <w:num w:numId="2">
    <w:abstractNumId w:val="10"/>
  </w:num>
  <w:num w:numId="3">
    <w:abstractNumId w:val="1"/>
  </w:num>
  <w:num w:numId="4">
    <w:abstractNumId w:val="5"/>
  </w:num>
  <w:num w:numId="5">
    <w:abstractNumId w:val="7"/>
  </w:num>
  <w:num w:numId="6">
    <w:abstractNumId w:val="6"/>
  </w:num>
  <w:num w:numId="7">
    <w:abstractNumId w:val="8"/>
  </w:num>
  <w:num w:numId="8">
    <w:abstractNumId w:val="9"/>
  </w:num>
  <w:num w:numId="9">
    <w:abstractNumId w:val="2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9A1"/>
    <w:rsid w:val="0001194A"/>
    <w:rsid w:val="00024756"/>
    <w:rsid w:val="00025765"/>
    <w:rsid w:val="00025A1E"/>
    <w:rsid w:val="00041593"/>
    <w:rsid w:val="000441A1"/>
    <w:rsid w:val="000B6DC4"/>
    <w:rsid w:val="000C3104"/>
    <w:rsid w:val="000C3A1E"/>
    <w:rsid w:val="000D51F6"/>
    <w:rsid w:val="000F5CCA"/>
    <w:rsid w:val="00107BAB"/>
    <w:rsid w:val="001158D3"/>
    <w:rsid w:val="00116169"/>
    <w:rsid w:val="00123FC6"/>
    <w:rsid w:val="00135823"/>
    <w:rsid w:val="00136104"/>
    <w:rsid w:val="0016798D"/>
    <w:rsid w:val="00176B74"/>
    <w:rsid w:val="00176F9D"/>
    <w:rsid w:val="00192329"/>
    <w:rsid w:val="00193B7A"/>
    <w:rsid w:val="001A5D56"/>
    <w:rsid w:val="001B4E50"/>
    <w:rsid w:val="001C2F29"/>
    <w:rsid w:val="001C4B7F"/>
    <w:rsid w:val="001D4117"/>
    <w:rsid w:val="00222185"/>
    <w:rsid w:val="0023725E"/>
    <w:rsid w:val="00241208"/>
    <w:rsid w:val="002418B8"/>
    <w:rsid w:val="002515E7"/>
    <w:rsid w:val="002638F4"/>
    <w:rsid w:val="00264EBE"/>
    <w:rsid w:val="00280764"/>
    <w:rsid w:val="002E2EC8"/>
    <w:rsid w:val="003012E9"/>
    <w:rsid w:val="003067E8"/>
    <w:rsid w:val="003200F2"/>
    <w:rsid w:val="003202AC"/>
    <w:rsid w:val="003237F1"/>
    <w:rsid w:val="00327EF7"/>
    <w:rsid w:val="00335B3B"/>
    <w:rsid w:val="003428D2"/>
    <w:rsid w:val="003611A7"/>
    <w:rsid w:val="003633AD"/>
    <w:rsid w:val="0036441E"/>
    <w:rsid w:val="00364CF5"/>
    <w:rsid w:val="003840BA"/>
    <w:rsid w:val="003A1385"/>
    <w:rsid w:val="003B7B8C"/>
    <w:rsid w:val="003D4AC7"/>
    <w:rsid w:val="003D4D52"/>
    <w:rsid w:val="003D508C"/>
    <w:rsid w:val="003E09F0"/>
    <w:rsid w:val="003F489F"/>
    <w:rsid w:val="003F549B"/>
    <w:rsid w:val="00462D5C"/>
    <w:rsid w:val="00475D2C"/>
    <w:rsid w:val="004870F7"/>
    <w:rsid w:val="00492E9A"/>
    <w:rsid w:val="00496E15"/>
    <w:rsid w:val="004B4652"/>
    <w:rsid w:val="004D6B12"/>
    <w:rsid w:val="00501BC8"/>
    <w:rsid w:val="005A76A6"/>
    <w:rsid w:val="005B08D3"/>
    <w:rsid w:val="005B720A"/>
    <w:rsid w:val="005C45FB"/>
    <w:rsid w:val="005C6C48"/>
    <w:rsid w:val="005E2C3E"/>
    <w:rsid w:val="0061193B"/>
    <w:rsid w:val="00614856"/>
    <w:rsid w:val="00616B7A"/>
    <w:rsid w:val="00661E3C"/>
    <w:rsid w:val="00666018"/>
    <w:rsid w:val="0067504F"/>
    <w:rsid w:val="006D179E"/>
    <w:rsid w:val="006E1F4E"/>
    <w:rsid w:val="00700989"/>
    <w:rsid w:val="00705AA8"/>
    <w:rsid w:val="007065D2"/>
    <w:rsid w:val="00706B53"/>
    <w:rsid w:val="00722F43"/>
    <w:rsid w:val="007260EE"/>
    <w:rsid w:val="007512E0"/>
    <w:rsid w:val="007644EB"/>
    <w:rsid w:val="00782209"/>
    <w:rsid w:val="00793888"/>
    <w:rsid w:val="007B0510"/>
    <w:rsid w:val="007B76F4"/>
    <w:rsid w:val="007C2D3F"/>
    <w:rsid w:val="007C52C4"/>
    <w:rsid w:val="00807709"/>
    <w:rsid w:val="00822432"/>
    <w:rsid w:val="008407D0"/>
    <w:rsid w:val="00853553"/>
    <w:rsid w:val="00856010"/>
    <w:rsid w:val="0087068C"/>
    <w:rsid w:val="00873A73"/>
    <w:rsid w:val="008778CF"/>
    <w:rsid w:val="008929FA"/>
    <w:rsid w:val="00897F28"/>
    <w:rsid w:val="008B1C03"/>
    <w:rsid w:val="008B5451"/>
    <w:rsid w:val="008B5DA6"/>
    <w:rsid w:val="008C2A6A"/>
    <w:rsid w:val="008C30C7"/>
    <w:rsid w:val="008D71BD"/>
    <w:rsid w:val="008E3B07"/>
    <w:rsid w:val="008E5B13"/>
    <w:rsid w:val="009124EE"/>
    <w:rsid w:val="00950E81"/>
    <w:rsid w:val="00952A32"/>
    <w:rsid w:val="009622CF"/>
    <w:rsid w:val="00971B6A"/>
    <w:rsid w:val="00982ACF"/>
    <w:rsid w:val="0098463B"/>
    <w:rsid w:val="009915E1"/>
    <w:rsid w:val="009A1F39"/>
    <w:rsid w:val="009A3CD9"/>
    <w:rsid w:val="009B5AFF"/>
    <w:rsid w:val="009C7BE4"/>
    <w:rsid w:val="009E2BC6"/>
    <w:rsid w:val="009F7609"/>
    <w:rsid w:val="00A01345"/>
    <w:rsid w:val="00A0158A"/>
    <w:rsid w:val="00A12209"/>
    <w:rsid w:val="00A124BA"/>
    <w:rsid w:val="00A23E7D"/>
    <w:rsid w:val="00A455E7"/>
    <w:rsid w:val="00A459DE"/>
    <w:rsid w:val="00A506D5"/>
    <w:rsid w:val="00A61ECA"/>
    <w:rsid w:val="00A862E9"/>
    <w:rsid w:val="00A9050D"/>
    <w:rsid w:val="00A935E1"/>
    <w:rsid w:val="00AA29A1"/>
    <w:rsid w:val="00AA3BA7"/>
    <w:rsid w:val="00AB622E"/>
    <w:rsid w:val="00B04C11"/>
    <w:rsid w:val="00B11805"/>
    <w:rsid w:val="00B237BC"/>
    <w:rsid w:val="00B262CC"/>
    <w:rsid w:val="00B31D70"/>
    <w:rsid w:val="00B37B67"/>
    <w:rsid w:val="00B70D1C"/>
    <w:rsid w:val="00B82524"/>
    <w:rsid w:val="00B83DF6"/>
    <w:rsid w:val="00B83E97"/>
    <w:rsid w:val="00B8623A"/>
    <w:rsid w:val="00BC0ADA"/>
    <w:rsid w:val="00BC1027"/>
    <w:rsid w:val="00BC27AE"/>
    <w:rsid w:val="00BD22E8"/>
    <w:rsid w:val="00BF3273"/>
    <w:rsid w:val="00C10AC0"/>
    <w:rsid w:val="00C33F91"/>
    <w:rsid w:val="00C83632"/>
    <w:rsid w:val="00CA3ED8"/>
    <w:rsid w:val="00CA4173"/>
    <w:rsid w:val="00CB6969"/>
    <w:rsid w:val="00CB7AAB"/>
    <w:rsid w:val="00CC1B8D"/>
    <w:rsid w:val="00CC2D58"/>
    <w:rsid w:val="00CD5DED"/>
    <w:rsid w:val="00D01364"/>
    <w:rsid w:val="00D02585"/>
    <w:rsid w:val="00D06A6F"/>
    <w:rsid w:val="00D413A5"/>
    <w:rsid w:val="00D54282"/>
    <w:rsid w:val="00D9423C"/>
    <w:rsid w:val="00DC6EF3"/>
    <w:rsid w:val="00DD467E"/>
    <w:rsid w:val="00DF18C4"/>
    <w:rsid w:val="00E01430"/>
    <w:rsid w:val="00E02711"/>
    <w:rsid w:val="00E248E2"/>
    <w:rsid w:val="00E27886"/>
    <w:rsid w:val="00E8340B"/>
    <w:rsid w:val="00E94394"/>
    <w:rsid w:val="00E961B2"/>
    <w:rsid w:val="00EA01E4"/>
    <w:rsid w:val="00EA13B6"/>
    <w:rsid w:val="00EA5280"/>
    <w:rsid w:val="00EA61A1"/>
    <w:rsid w:val="00EE3F29"/>
    <w:rsid w:val="00EF3D95"/>
    <w:rsid w:val="00EF6301"/>
    <w:rsid w:val="00F2544E"/>
    <w:rsid w:val="00F3536A"/>
    <w:rsid w:val="00F3625E"/>
    <w:rsid w:val="00F447EC"/>
    <w:rsid w:val="00F641EB"/>
    <w:rsid w:val="00F65BBD"/>
    <w:rsid w:val="00F70034"/>
    <w:rsid w:val="00F7298E"/>
    <w:rsid w:val="00F730E9"/>
    <w:rsid w:val="00F870B1"/>
    <w:rsid w:val="00F90471"/>
    <w:rsid w:val="00FD0B9B"/>
    <w:rsid w:val="00FD352E"/>
    <w:rsid w:val="00FF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List Paragraph" w:uiPriority="34" w:qFormat="1"/>
  </w:latentStyles>
  <w:style w:type="paragraph" w:default="1" w:styleId="a">
    <w:name w:val="Normal"/>
    <w:qFormat/>
    <w:rsid w:val="00AA29A1"/>
    <w:rPr>
      <w:color w:val="00000A"/>
      <w:sz w:val="24"/>
      <w:szCs w:val="24"/>
    </w:rPr>
  </w:style>
  <w:style w:type="paragraph" w:styleId="1">
    <w:name w:val="heading 1"/>
    <w:basedOn w:val="a"/>
    <w:link w:val="10"/>
    <w:uiPriority w:val="9"/>
    <w:qFormat/>
    <w:rsid w:val="007C52C4"/>
    <w:pPr>
      <w:spacing w:before="100" w:beforeAutospacing="1" w:after="100" w:afterAutospacing="1"/>
      <w:outlineLvl w:val="0"/>
    </w:pPr>
    <w:rPr>
      <w:b/>
      <w:bCs/>
      <w:color w:val="auto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AA29A1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AA29A1"/>
  </w:style>
  <w:style w:type="paragraph" w:customStyle="1" w:styleId="a4">
    <w:name w:val="Заголовок"/>
    <w:basedOn w:val="a"/>
    <w:next w:val="a5"/>
    <w:qFormat/>
    <w:rsid w:val="00AA29A1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5">
    <w:name w:val="Body Text"/>
    <w:basedOn w:val="a"/>
    <w:qFormat/>
    <w:rsid w:val="00AA29A1"/>
    <w:pPr>
      <w:spacing w:after="120"/>
    </w:pPr>
    <w:rPr>
      <w:sz w:val="28"/>
      <w:szCs w:val="28"/>
    </w:rPr>
  </w:style>
  <w:style w:type="paragraph" w:styleId="a6">
    <w:name w:val="List"/>
    <w:basedOn w:val="a5"/>
    <w:rsid w:val="00AA29A1"/>
    <w:rPr>
      <w:rFonts w:cs="Mangal"/>
    </w:rPr>
  </w:style>
  <w:style w:type="paragraph" w:customStyle="1" w:styleId="11">
    <w:name w:val="Название объекта1"/>
    <w:basedOn w:val="a"/>
    <w:qFormat/>
    <w:rsid w:val="00AA29A1"/>
    <w:pPr>
      <w:suppressLineNumbers/>
      <w:spacing w:before="120" w:after="120"/>
    </w:pPr>
    <w:rPr>
      <w:rFonts w:cs="Mangal"/>
      <w:i/>
      <w:iCs/>
    </w:rPr>
  </w:style>
  <w:style w:type="paragraph" w:styleId="a7">
    <w:name w:val="index heading"/>
    <w:basedOn w:val="a"/>
    <w:qFormat/>
    <w:rsid w:val="00AA29A1"/>
    <w:pPr>
      <w:suppressLineNumbers/>
    </w:pPr>
    <w:rPr>
      <w:rFonts w:cs="Mangal"/>
    </w:rPr>
  </w:style>
  <w:style w:type="paragraph" w:styleId="a8">
    <w:name w:val="Balloon Text"/>
    <w:basedOn w:val="a"/>
    <w:link w:val="a9"/>
    <w:uiPriority w:val="99"/>
    <w:qFormat/>
    <w:rsid w:val="00AA29A1"/>
    <w:rPr>
      <w:rFonts w:ascii="Tahoma" w:hAnsi="Tahoma" w:cs="Tahoma"/>
      <w:sz w:val="16"/>
      <w:szCs w:val="16"/>
    </w:rPr>
  </w:style>
  <w:style w:type="paragraph" w:styleId="aa">
    <w:name w:val="Body Text Indent"/>
    <w:basedOn w:val="a"/>
    <w:link w:val="ab"/>
    <w:uiPriority w:val="99"/>
    <w:unhideWhenUsed/>
    <w:rsid w:val="00135823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135823"/>
    <w:rPr>
      <w:color w:val="00000A"/>
      <w:sz w:val="24"/>
      <w:szCs w:val="24"/>
    </w:rPr>
  </w:style>
  <w:style w:type="paragraph" w:styleId="ac">
    <w:name w:val="List Paragraph"/>
    <w:basedOn w:val="a"/>
    <w:uiPriority w:val="34"/>
    <w:unhideWhenUsed/>
    <w:qFormat/>
    <w:rsid w:val="00F3536A"/>
    <w:pPr>
      <w:ind w:left="720"/>
      <w:contextualSpacing/>
    </w:pPr>
  </w:style>
  <w:style w:type="table" w:styleId="ad">
    <w:name w:val="Table Grid"/>
    <w:basedOn w:val="a1"/>
    <w:uiPriority w:val="99"/>
    <w:unhideWhenUsed/>
    <w:rsid w:val="001679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EE3F29"/>
    <w:pPr>
      <w:spacing w:before="100" w:beforeAutospacing="1" w:after="100" w:afterAutospacing="1"/>
    </w:pPr>
    <w:rPr>
      <w:color w:val="auto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C52C4"/>
    <w:rPr>
      <w:b/>
      <w:bCs/>
      <w:kern w:val="36"/>
      <w:sz w:val="48"/>
      <w:szCs w:val="4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7C52C4"/>
  </w:style>
  <w:style w:type="paragraph" w:styleId="af">
    <w:name w:val="header"/>
    <w:basedOn w:val="a"/>
    <w:link w:val="af0"/>
    <w:uiPriority w:val="99"/>
    <w:rsid w:val="007C52C4"/>
    <w:pPr>
      <w:tabs>
        <w:tab w:val="center" w:pos="4153"/>
        <w:tab w:val="right" w:pos="8306"/>
      </w:tabs>
      <w:autoSpaceDE w:val="0"/>
      <w:autoSpaceDN w:val="0"/>
    </w:pPr>
    <w:rPr>
      <w:color w:val="auto"/>
      <w:sz w:val="20"/>
      <w:szCs w:val="20"/>
      <w:lang w:eastAsia="ru-RU"/>
    </w:rPr>
  </w:style>
  <w:style w:type="character" w:customStyle="1" w:styleId="af0">
    <w:name w:val="Верхний колонтитул Знак"/>
    <w:basedOn w:val="a0"/>
    <w:link w:val="af"/>
    <w:uiPriority w:val="99"/>
    <w:rsid w:val="007C52C4"/>
    <w:rPr>
      <w:lang w:eastAsia="ru-RU"/>
    </w:rPr>
  </w:style>
  <w:style w:type="paragraph" w:styleId="af1">
    <w:name w:val="footer"/>
    <w:basedOn w:val="a"/>
    <w:link w:val="af2"/>
    <w:uiPriority w:val="99"/>
    <w:rsid w:val="007C52C4"/>
    <w:pPr>
      <w:tabs>
        <w:tab w:val="center" w:pos="4153"/>
        <w:tab w:val="right" w:pos="8306"/>
      </w:tabs>
      <w:autoSpaceDE w:val="0"/>
      <w:autoSpaceDN w:val="0"/>
    </w:pPr>
    <w:rPr>
      <w:color w:val="auto"/>
      <w:sz w:val="20"/>
      <w:szCs w:val="20"/>
      <w:lang w:eastAsia="ru-RU"/>
    </w:rPr>
  </w:style>
  <w:style w:type="character" w:customStyle="1" w:styleId="af2">
    <w:name w:val="Нижний колонтитул Знак"/>
    <w:basedOn w:val="a0"/>
    <w:link w:val="af1"/>
    <w:uiPriority w:val="99"/>
    <w:rsid w:val="007C52C4"/>
    <w:rPr>
      <w:lang w:eastAsia="ru-RU"/>
    </w:rPr>
  </w:style>
  <w:style w:type="paragraph" w:styleId="af3">
    <w:name w:val="footnote text"/>
    <w:basedOn w:val="a"/>
    <w:link w:val="af4"/>
    <w:uiPriority w:val="99"/>
    <w:semiHidden/>
    <w:rsid w:val="007C52C4"/>
    <w:pPr>
      <w:autoSpaceDE w:val="0"/>
      <w:autoSpaceDN w:val="0"/>
    </w:pPr>
    <w:rPr>
      <w:color w:val="auto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7C52C4"/>
    <w:rPr>
      <w:lang w:eastAsia="ru-RU"/>
    </w:rPr>
  </w:style>
  <w:style w:type="character" w:styleId="af5">
    <w:name w:val="footnote reference"/>
    <w:uiPriority w:val="99"/>
    <w:semiHidden/>
    <w:rsid w:val="007C52C4"/>
    <w:rPr>
      <w:rFonts w:cs="Times New Roman"/>
      <w:vertAlign w:val="superscript"/>
    </w:rPr>
  </w:style>
  <w:style w:type="table" w:customStyle="1" w:styleId="13">
    <w:name w:val="Сетка таблицы1"/>
    <w:basedOn w:val="a1"/>
    <w:next w:val="ad"/>
    <w:uiPriority w:val="99"/>
    <w:rsid w:val="007C52C4"/>
    <w:pPr>
      <w:autoSpaceDE w:val="0"/>
      <w:autoSpaceDN w:val="0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Текст выноски Знак"/>
    <w:basedOn w:val="a0"/>
    <w:link w:val="a8"/>
    <w:uiPriority w:val="99"/>
    <w:rsid w:val="007C52C4"/>
    <w:rPr>
      <w:rFonts w:ascii="Tahoma" w:hAnsi="Tahoma" w:cs="Tahoma"/>
      <w:color w:val="00000A"/>
      <w:sz w:val="16"/>
      <w:szCs w:val="16"/>
    </w:rPr>
  </w:style>
  <w:style w:type="character" w:styleId="af6">
    <w:name w:val="Hyperlink"/>
    <w:uiPriority w:val="99"/>
    <w:unhideWhenUsed/>
    <w:rsid w:val="007C52C4"/>
    <w:rPr>
      <w:rFonts w:cs="Times New Roman"/>
      <w:color w:val="0000FF"/>
      <w:u w:val="single"/>
    </w:rPr>
  </w:style>
  <w:style w:type="paragraph" w:customStyle="1" w:styleId="af7">
    <w:name w:val="Нормальный (таблица)"/>
    <w:basedOn w:val="a"/>
    <w:next w:val="a"/>
    <w:uiPriority w:val="99"/>
    <w:rsid w:val="007C52C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 w:val="26"/>
      <w:szCs w:val="26"/>
      <w:lang w:eastAsia="ru-RU"/>
    </w:rPr>
  </w:style>
  <w:style w:type="character" w:customStyle="1" w:styleId="af8">
    <w:name w:val="Неразрешенное упоминание"/>
    <w:uiPriority w:val="99"/>
    <w:semiHidden/>
    <w:unhideWhenUsed/>
    <w:rsid w:val="007C52C4"/>
    <w:rPr>
      <w:color w:val="605E5C"/>
      <w:shd w:val="clear" w:color="auto" w:fill="E1DFDD"/>
    </w:rPr>
  </w:style>
  <w:style w:type="paragraph" w:customStyle="1" w:styleId="228bf8a64b8551e1msonormal">
    <w:name w:val="228bf8a64b8551e1msonormal"/>
    <w:basedOn w:val="a"/>
    <w:rsid w:val="007C52C4"/>
    <w:pPr>
      <w:spacing w:before="100" w:beforeAutospacing="1" w:after="100" w:afterAutospacing="1"/>
    </w:pPr>
    <w:rPr>
      <w:color w:val="auto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List Paragraph" w:uiPriority="34" w:qFormat="1"/>
  </w:latentStyles>
  <w:style w:type="paragraph" w:default="1" w:styleId="a">
    <w:name w:val="Normal"/>
    <w:qFormat/>
    <w:rsid w:val="00AA29A1"/>
    <w:rPr>
      <w:color w:val="00000A"/>
      <w:sz w:val="24"/>
      <w:szCs w:val="24"/>
    </w:rPr>
  </w:style>
  <w:style w:type="paragraph" w:styleId="1">
    <w:name w:val="heading 1"/>
    <w:basedOn w:val="a"/>
    <w:link w:val="10"/>
    <w:uiPriority w:val="9"/>
    <w:qFormat/>
    <w:rsid w:val="007C52C4"/>
    <w:pPr>
      <w:spacing w:before="100" w:beforeAutospacing="1" w:after="100" w:afterAutospacing="1"/>
      <w:outlineLvl w:val="0"/>
    </w:pPr>
    <w:rPr>
      <w:b/>
      <w:bCs/>
      <w:color w:val="auto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AA29A1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AA29A1"/>
  </w:style>
  <w:style w:type="paragraph" w:customStyle="1" w:styleId="a4">
    <w:name w:val="Заголовок"/>
    <w:basedOn w:val="a"/>
    <w:next w:val="a5"/>
    <w:qFormat/>
    <w:rsid w:val="00AA29A1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5">
    <w:name w:val="Body Text"/>
    <w:basedOn w:val="a"/>
    <w:qFormat/>
    <w:rsid w:val="00AA29A1"/>
    <w:pPr>
      <w:spacing w:after="120"/>
    </w:pPr>
    <w:rPr>
      <w:sz w:val="28"/>
      <w:szCs w:val="28"/>
    </w:rPr>
  </w:style>
  <w:style w:type="paragraph" w:styleId="a6">
    <w:name w:val="List"/>
    <w:basedOn w:val="a5"/>
    <w:rsid w:val="00AA29A1"/>
    <w:rPr>
      <w:rFonts w:cs="Mangal"/>
    </w:rPr>
  </w:style>
  <w:style w:type="paragraph" w:customStyle="1" w:styleId="11">
    <w:name w:val="Название объекта1"/>
    <w:basedOn w:val="a"/>
    <w:qFormat/>
    <w:rsid w:val="00AA29A1"/>
    <w:pPr>
      <w:suppressLineNumbers/>
      <w:spacing w:before="120" w:after="120"/>
    </w:pPr>
    <w:rPr>
      <w:rFonts w:cs="Mangal"/>
      <w:i/>
      <w:iCs/>
    </w:rPr>
  </w:style>
  <w:style w:type="paragraph" w:styleId="a7">
    <w:name w:val="index heading"/>
    <w:basedOn w:val="a"/>
    <w:qFormat/>
    <w:rsid w:val="00AA29A1"/>
    <w:pPr>
      <w:suppressLineNumbers/>
    </w:pPr>
    <w:rPr>
      <w:rFonts w:cs="Mangal"/>
    </w:rPr>
  </w:style>
  <w:style w:type="paragraph" w:styleId="a8">
    <w:name w:val="Balloon Text"/>
    <w:basedOn w:val="a"/>
    <w:link w:val="a9"/>
    <w:uiPriority w:val="99"/>
    <w:qFormat/>
    <w:rsid w:val="00AA29A1"/>
    <w:rPr>
      <w:rFonts w:ascii="Tahoma" w:hAnsi="Tahoma" w:cs="Tahoma"/>
      <w:sz w:val="16"/>
      <w:szCs w:val="16"/>
    </w:rPr>
  </w:style>
  <w:style w:type="paragraph" w:styleId="aa">
    <w:name w:val="Body Text Indent"/>
    <w:basedOn w:val="a"/>
    <w:link w:val="ab"/>
    <w:uiPriority w:val="99"/>
    <w:unhideWhenUsed/>
    <w:rsid w:val="00135823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135823"/>
    <w:rPr>
      <w:color w:val="00000A"/>
      <w:sz w:val="24"/>
      <w:szCs w:val="24"/>
    </w:rPr>
  </w:style>
  <w:style w:type="paragraph" w:styleId="ac">
    <w:name w:val="List Paragraph"/>
    <w:basedOn w:val="a"/>
    <w:uiPriority w:val="34"/>
    <w:unhideWhenUsed/>
    <w:qFormat/>
    <w:rsid w:val="00F3536A"/>
    <w:pPr>
      <w:ind w:left="720"/>
      <w:contextualSpacing/>
    </w:pPr>
  </w:style>
  <w:style w:type="table" w:styleId="ad">
    <w:name w:val="Table Grid"/>
    <w:basedOn w:val="a1"/>
    <w:uiPriority w:val="99"/>
    <w:unhideWhenUsed/>
    <w:rsid w:val="001679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EE3F29"/>
    <w:pPr>
      <w:spacing w:before="100" w:beforeAutospacing="1" w:after="100" w:afterAutospacing="1"/>
    </w:pPr>
    <w:rPr>
      <w:color w:val="auto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C52C4"/>
    <w:rPr>
      <w:b/>
      <w:bCs/>
      <w:kern w:val="36"/>
      <w:sz w:val="48"/>
      <w:szCs w:val="4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7C52C4"/>
  </w:style>
  <w:style w:type="paragraph" w:styleId="af">
    <w:name w:val="header"/>
    <w:basedOn w:val="a"/>
    <w:link w:val="af0"/>
    <w:uiPriority w:val="99"/>
    <w:rsid w:val="007C52C4"/>
    <w:pPr>
      <w:tabs>
        <w:tab w:val="center" w:pos="4153"/>
        <w:tab w:val="right" w:pos="8306"/>
      </w:tabs>
      <w:autoSpaceDE w:val="0"/>
      <w:autoSpaceDN w:val="0"/>
    </w:pPr>
    <w:rPr>
      <w:color w:val="auto"/>
      <w:sz w:val="20"/>
      <w:szCs w:val="20"/>
      <w:lang w:eastAsia="ru-RU"/>
    </w:rPr>
  </w:style>
  <w:style w:type="character" w:customStyle="1" w:styleId="af0">
    <w:name w:val="Верхний колонтитул Знак"/>
    <w:basedOn w:val="a0"/>
    <w:link w:val="af"/>
    <w:uiPriority w:val="99"/>
    <w:rsid w:val="007C52C4"/>
    <w:rPr>
      <w:lang w:eastAsia="ru-RU"/>
    </w:rPr>
  </w:style>
  <w:style w:type="paragraph" w:styleId="af1">
    <w:name w:val="footer"/>
    <w:basedOn w:val="a"/>
    <w:link w:val="af2"/>
    <w:uiPriority w:val="99"/>
    <w:rsid w:val="007C52C4"/>
    <w:pPr>
      <w:tabs>
        <w:tab w:val="center" w:pos="4153"/>
        <w:tab w:val="right" w:pos="8306"/>
      </w:tabs>
      <w:autoSpaceDE w:val="0"/>
      <w:autoSpaceDN w:val="0"/>
    </w:pPr>
    <w:rPr>
      <w:color w:val="auto"/>
      <w:sz w:val="20"/>
      <w:szCs w:val="20"/>
      <w:lang w:eastAsia="ru-RU"/>
    </w:rPr>
  </w:style>
  <w:style w:type="character" w:customStyle="1" w:styleId="af2">
    <w:name w:val="Нижний колонтитул Знак"/>
    <w:basedOn w:val="a0"/>
    <w:link w:val="af1"/>
    <w:uiPriority w:val="99"/>
    <w:rsid w:val="007C52C4"/>
    <w:rPr>
      <w:lang w:eastAsia="ru-RU"/>
    </w:rPr>
  </w:style>
  <w:style w:type="paragraph" w:styleId="af3">
    <w:name w:val="footnote text"/>
    <w:basedOn w:val="a"/>
    <w:link w:val="af4"/>
    <w:uiPriority w:val="99"/>
    <w:semiHidden/>
    <w:rsid w:val="007C52C4"/>
    <w:pPr>
      <w:autoSpaceDE w:val="0"/>
      <w:autoSpaceDN w:val="0"/>
    </w:pPr>
    <w:rPr>
      <w:color w:val="auto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7C52C4"/>
    <w:rPr>
      <w:lang w:eastAsia="ru-RU"/>
    </w:rPr>
  </w:style>
  <w:style w:type="character" w:styleId="af5">
    <w:name w:val="footnote reference"/>
    <w:uiPriority w:val="99"/>
    <w:semiHidden/>
    <w:rsid w:val="007C52C4"/>
    <w:rPr>
      <w:rFonts w:cs="Times New Roman"/>
      <w:vertAlign w:val="superscript"/>
    </w:rPr>
  </w:style>
  <w:style w:type="table" w:customStyle="1" w:styleId="13">
    <w:name w:val="Сетка таблицы1"/>
    <w:basedOn w:val="a1"/>
    <w:next w:val="ad"/>
    <w:uiPriority w:val="99"/>
    <w:rsid w:val="007C52C4"/>
    <w:pPr>
      <w:autoSpaceDE w:val="0"/>
      <w:autoSpaceDN w:val="0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Текст выноски Знак"/>
    <w:basedOn w:val="a0"/>
    <w:link w:val="a8"/>
    <w:uiPriority w:val="99"/>
    <w:rsid w:val="007C52C4"/>
    <w:rPr>
      <w:rFonts w:ascii="Tahoma" w:hAnsi="Tahoma" w:cs="Tahoma"/>
      <w:color w:val="00000A"/>
      <w:sz w:val="16"/>
      <w:szCs w:val="16"/>
    </w:rPr>
  </w:style>
  <w:style w:type="character" w:styleId="af6">
    <w:name w:val="Hyperlink"/>
    <w:uiPriority w:val="99"/>
    <w:unhideWhenUsed/>
    <w:rsid w:val="007C52C4"/>
    <w:rPr>
      <w:rFonts w:cs="Times New Roman"/>
      <w:color w:val="0000FF"/>
      <w:u w:val="single"/>
    </w:rPr>
  </w:style>
  <w:style w:type="paragraph" w:customStyle="1" w:styleId="af7">
    <w:name w:val="Нормальный (таблица)"/>
    <w:basedOn w:val="a"/>
    <w:next w:val="a"/>
    <w:uiPriority w:val="99"/>
    <w:rsid w:val="007C52C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 w:val="26"/>
      <w:szCs w:val="26"/>
      <w:lang w:eastAsia="ru-RU"/>
    </w:rPr>
  </w:style>
  <w:style w:type="character" w:customStyle="1" w:styleId="af8">
    <w:name w:val="Неразрешенное упоминание"/>
    <w:uiPriority w:val="99"/>
    <w:semiHidden/>
    <w:unhideWhenUsed/>
    <w:rsid w:val="007C52C4"/>
    <w:rPr>
      <w:color w:val="605E5C"/>
      <w:shd w:val="clear" w:color="auto" w:fill="E1DFDD"/>
    </w:rPr>
  </w:style>
  <w:style w:type="paragraph" w:customStyle="1" w:styleId="228bf8a64b8551e1msonormal">
    <w:name w:val="228bf8a64b8551e1msonormal"/>
    <w:basedOn w:val="a"/>
    <w:rsid w:val="007C52C4"/>
    <w:pPr>
      <w:spacing w:before="100" w:beforeAutospacing="1" w:after="100" w:afterAutospacing="1"/>
    </w:pPr>
    <w:rPr>
      <w:color w:val="auto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03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h-mr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A271B7-7CE7-415C-A13B-9542B647C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3</Pages>
  <Words>660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Reanimator Extreme Edition</Company>
  <LinksUpToDate>false</LinksUpToDate>
  <CharactersWithSpaces>4416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Пользователь</cp:lastModifiedBy>
  <cp:revision>76</cp:revision>
  <cp:lastPrinted>2026-09-04T13:05:00Z</cp:lastPrinted>
  <dcterms:created xsi:type="dcterms:W3CDTF">2024-06-10T14:36:00Z</dcterms:created>
  <dcterms:modified xsi:type="dcterms:W3CDTF">2026-09-22T07:27:00Z</dcterms:modified>
  <dc:language>ru-RU</dc:language>
</cp:coreProperties>
</file>