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 w:rsidP="005177B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ГЛАВА ЛАХДЕНПОХСКОГО МУНИЦИПАЛЬНОГО РАЙОНА</w:t>
      </w:r>
    </w:p>
    <w:p w:rsidR="00433239" w:rsidRDefault="00433239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 w:rsidP="005177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 w:rsidP="005177B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Pr="00685965" w:rsidRDefault="00001493" w:rsidP="005177B5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__</w:t>
      </w:r>
      <w:r w:rsidR="00000D74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июля</w:t>
      </w:r>
      <w:r w:rsidR="00D271B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2025 </w:t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г.</w:t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E4780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 </w:t>
      </w:r>
      <w:r w:rsidR="00E904E5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№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__</w:t>
      </w:r>
    </w:p>
    <w:p w:rsidR="00433239" w:rsidRDefault="00433239" w:rsidP="005177B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E82782" w:rsidRDefault="00E82782" w:rsidP="005177B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D271BE" w:rsidRDefault="00E82782" w:rsidP="00D271BE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</w:t>
      </w:r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«</w:t>
      </w:r>
      <w:r w:rsidR="00B43D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Амбулаторно-поликлиническое обслуживание</w:t>
      </w:r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 земельного участка с кадастровым номером 10:12:</w:t>
      </w:r>
      <w:r w:rsidR="00B43D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0020203:168</w:t>
      </w:r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, площадью </w:t>
      </w:r>
      <w:r w:rsidR="00B43D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700</w:t>
      </w:r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spellStart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кв.м</w:t>
      </w:r>
      <w:proofErr w:type="spellEnd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., категория земель «земли населенных пунктов», вид разрешенного использования «</w:t>
      </w:r>
      <w:r w:rsidR="00B43D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Коммунальное обслуживание. Территориальная зон</w:t>
      </w:r>
      <w:proofErr w:type="gramStart"/>
      <w:r w:rsidR="00B43D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а-</w:t>
      </w:r>
      <w:proofErr w:type="gramEnd"/>
      <w:r w:rsidR="00B43D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Ж-1. Зона застройки индивидуальными жилыми домами</w:t>
      </w:r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»,  </w:t>
      </w:r>
      <w:proofErr w:type="gramStart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расположенного</w:t>
      </w:r>
      <w:proofErr w:type="gramEnd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по адресу: Российская Федерация, Республика Карелия, Лахденпохский муниципальный район, </w:t>
      </w:r>
      <w:proofErr w:type="spellStart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Мийнальское</w:t>
      </w:r>
      <w:proofErr w:type="spellEnd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сельское поселение, </w:t>
      </w:r>
      <w:r w:rsidR="00B43D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п. </w:t>
      </w:r>
      <w:proofErr w:type="spellStart"/>
      <w:r w:rsidR="00B43D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Мийнала</w:t>
      </w:r>
      <w:proofErr w:type="spellEnd"/>
      <w:r w:rsidR="00F4277F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в территориальной зоне застройки индивидуальными жилыми домами (Ж-1)</w:t>
      </w:r>
    </w:p>
    <w:p w:rsidR="00E82782" w:rsidRDefault="00E82782" w:rsidP="00F427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</w:p>
    <w:p w:rsidR="00F4277F" w:rsidRPr="00E82782" w:rsidRDefault="00F4277F" w:rsidP="00F4277F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82782" w:rsidRPr="00E82782" w:rsidRDefault="00E82782" w:rsidP="00E827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со статьями 5.1 и 39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«Лахденпохский муниципальный район», Правилами землепользования и застройки Лахденпохского городского поселения, утвержденными 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Решением Совета </w:t>
      </w:r>
      <w:r w:rsidR="00144129">
        <w:rPr>
          <w:rFonts w:ascii="Times New Roman" w:eastAsia="Calibri" w:hAnsi="Times New Roman" w:cs="Times New Roman"/>
          <w:sz w:val="28"/>
          <w:szCs w:val="28"/>
          <w:lang w:eastAsia="ru-RU"/>
        </w:rPr>
        <w:t>Лахденпохского муниципального района от 21.10.2021 № 73/508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на 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основании заключения по результатам публичных слушаний от </w:t>
      </w:r>
      <w:r w:rsidR="00000D74">
        <w:rPr>
          <w:rFonts w:ascii="Times New Roman" w:eastAsia="Calibri" w:hAnsi="Times New Roman" w:cs="Times New Roman"/>
          <w:sz w:val="28"/>
          <w:szCs w:val="28"/>
          <w:lang w:eastAsia="ru-RU"/>
        </w:rPr>
        <w:t>10.07.2025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</w:t>
      </w:r>
      <w:bookmarkStart w:id="0" w:name="_GoBack"/>
      <w:bookmarkEnd w:id="0"/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>проекту решения</w:t>
      </w:r>
      <w:proofErr w:type="gramEnd"/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 предоставлении разрешения на условно разрешенный вид использования </w:t>
      </w:r>
      <w:r w:rsidR="00B43D1E" w:rsidRPr="00B43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«Амбулаторно-поликлиническое обслуживание» земельного участка с кадастровым номером 10:12:0020203:168, площадью 700 </w:t>
      </w:r>
      <w:proofErr w:type="spellStart"/>
      <w:r w:rsidR="00B43D1E" w:rsidRPr="00B43D1E">
        <w:rPr>
          <w:rFonts w:ascii="Times New Roman" w:eastAsia="Calibri" w:hAnsi="Times New Roman" w:cs="Times New Roman"/>
          <w:sz w:val="28"/>
          <w:szCs w:val="28"/>
          <w:lang w:eastAsia="ru-RU"/>
        </w:rPr>
        <w:t>кв.м</w:t>
      </w:r>
      <w:proofErr w:type="spellEnd"/>
      <w:r w:rsidR="00B43D1E" w:rsidRPr="00B43D1E">
        <w:rPr>
          <w:rFonts w:ascii="Times New Roman" w:eastAsia="Calibri" w:hAnsi="Times New Roman" w:cs="Times New Roman"/>
          <w:sz w:val="28"/>
          <w:szCs w:val="28"/>
          <w:lang w:eastAsia="ru-RU"/>
        </w:rPr>
        <w:t>., категория земель «земли населенных пунктов», вид разрешенного использования «Коммунальное обслуживание. Территориальная зон</w:t>
      </w:r>
      <w:proofErr w:type="gramStart"/>
      <w:r w:rsidR="00B43D1E" w:rsidRPr="00B43D1E">
        <w:rPr>
          <w:rFonts w:ascii="Times New Roman" w:eastAsia="Calibri" w:hAnsi="Times New Roman" w:cs="Times New Roman"/>
          <w:sz w:val="28"/>
          <w:szCs w:val="28"/>
          <w:lang w:eastAsia="ru-RU"/>
        </w:rPr>
        <w:t>а-</w:t>
      </w:r>
      <w:proofErr w:type="gramEnd"/>
      <w:r w:rsidR="00B43D1E" w:rsidRPr="00B43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Ж-1. Зона застройки индивидуальными жилыми домами»,  </w:t>
      </w:r>
      <w:proofErr w:type="gramStart"/>
      <w:r w:rsidR="00B43D1E" w:rsidRPr="00B43D1E">
        <w:rPr>
          <w:rFonts w:ascii="Times New Roman" w:eastAsia="Calibri" w:hAnsi="Times New Roman" w:cs="Times New Roman"/>
          <w:sz w:val="28"/>
          <w:szCs w:val="28"/>
          <w:lang w:eastAsia="ru-RU"/>
        </w:rPr>
        <w:t>расположенного</w:t>
      </w:r>
      <w:proofErr w:type="gramEnd"/>
      <w:r w:rsidR="00B43D1E" w:rsidRPr="00B43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адресу: Российская Федерация, Республика Карелия, Лахденпохский муниципальный район, </w:t>
      </w:r>
      <w:proofErr w:type="spellStart"/>
      <w:r w:rsidR="00B43D1E" w:rsidRPr="00B43D1E">
        <w:rPr>
          <w:rFonts w:ascii="Times New Roman" w:eastAsia="Calibri" w:hAnsi="Times New Roman" w:cs="Times New Roman"/>
          <w:sz w:val="28"/>
          <w:szCs w:val="28"/>
          <w:lang w:eastAsia="ru-RU"/>
        </w:rPr>
        <w:t>Мийнальское</w:t>
      </w:r>
      <w:proofErr w:type="spellEnd"/>
      <w:r w:rsidR="00B43D1E" w:rsidRPr="00B43D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сельское поселение, п. </w:t>
      </w:r>
      <w:proofErr w:type="spellStart"/>
      <w:r w:rsidR="00B43D1E" w:rsidRPr="00B43D1E">
        <w:rPr>
          <w:rFonts w:ascii="Times New Roman" w:eastAsia="Calibri" w:hAnsi="Times New Roman" w:cs="Times New Roman"/>
          <w:sz w:val="28"/>
          <w:szCs w:val="28"/>
          <w:lang w:eastAsia="ru-RU"/>
        </w:rPr>
        <w:t>Мийнала</w:t>
      </w:r>
      <w:proofErr w:type="spellEnd"/>
      <w:r w:rsidR="00B43D1E" w:rsidRPr="00B43D1E">
        <w:rPr>
          <w:rFonts w:ascii="Times New Roman" w:eastAsia="Calibri" w:hAnsi="Times New Roman" w:cs="Times New Roman"/>
          <w:sz w:val="28"/>
          <w:szCs w:val="28"/>
          <w:lang w:eastAsia="ru-RU"/>
        </w:rPr>
        <w:t>, в территориальной зоне застройки индивидуальными жилыми домами (Ж-1</w:t>
      </w:r>
      <w:r w:rsidR="00B43D1E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F427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Администрация Лахденпохского муниципального района постановляет:  </w:t>
      </w:r>
    </w:p>
    <w:p w:rsidR="00E82782" w:rsidRPr="00E82782" w:rsidRDefault="00E82782" w:rsidP="00E827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E82782" w:rsidRPr="00D271BE" w:rsidRDefault="00E82782" w:rsidP="00D271BE">
      <w:pPr>
        <w:numPr>
          <w:ilvl w:val="0"/>
          <w:numId w:val="4"/>
        </w:numPr>
        <w:shd w:val="clear" w:color="auto" w:fill="FFFFFF"/>
        <w:tabs>
          <w:tab w:val="num" w:pos="0"/>
          <w:tab w:val="left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82782">
        <w:rPr>
          <w:rFonts w:ascii="Times New Roman" w:eastAsia="Calibri" w:hAnsi="Times New Roman" w:cs="Calibri"/>
          <w:sz w:val="28"/>
          <w:szCs w:val="28"/>
          <w:lang w:eastAsia="ru-RU"/>
        </w:rPr>
        <w:t xml:space="preserve">Предоставить разрешение на условно разрешенный вид использования </w:t>
      </w:r>
      <w:r w:rsidR="00B43D1E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«</w:t>
      </w:r>
      <w:r w:rsidR="00B43D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Амбулаторно-поликлиническое обслуживание</w:t>
      </w:r>
      <w:r w:rsidR="00B43D1E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» земельного участка с кадастровым номером 10:12:</w:t>
      </w:r>
      <w:r w:rsidR="00B43D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0020203:168</w:t>
      </w:r>
      <w:r w:rsidR="00B43D1E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, площадью </w:t>
      </w:r>
      <w:r w:rsidR="00B43D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700</w:t>
      </w:r>
      <w:r w:rsidR="00B43D1E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</w:t>
      </w:r>
      <w:proofErr w:type="spellStart"/>
      <w:r w:rsidR="00B43D1E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кв.м</w:t>
      </w:r>
      <w:proofErr w:type="spellEnd"/>
      <w:r w:rsidR="00B43D1E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., категория земель «земли населенных пунктов», вид разрешенного использования «</w:t>
      </w:r>
      <w:r w:rsidR="00B43D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Коммунальное обслуживание. Территориальная зон</w:t>
      </w:r>
      <w:proofErr w:type="gramStart"/>
      <w:r w:rsidR="00B43D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а-</w:t>
      </w:r>
      <w:proofErr w:type="gramEnd"/>
      <w:r w:rsidR="00B43D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Ж-1. Зона застройки индивидуальными жилыми домами</w:t>
      </w:r>
      <w:r w:rsidR="00B43D1E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»,  </w:t>
      </w:r>
      <w:proofErr w:type="gramStart"/>
      <w:r w:rsidR="00B43D1E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расположенного</w:t>
      </w:r>
      <w:proofErr w:type="gramEnd"/>
      <w:r w:rsidR="00B43D1E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по адресу: Российская Федерация, Республика Карелия, Лахденпохский муниципальный район, </w:t>
      </w:r>
      <w:proofErr w:type="spellStart"/>
      <w:r w:rsidR="00B43D1E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Мийнальское</w:t>
      </w:r>
      <w:proofErr w:type="spellEnd"/>
      <w:r w:rsidR="00B43D1E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 сельское поселение, </w:t>
      </w:r>
      <w:r w:rsidR="00B43D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п. </w:t>
      </w:r>
      <w:proofErr w:type="spellStart"/>
      <w:r w:rsidR="00B43D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Мийнала</w:t>
      </w:r>
      <w:proofErr w:type="spellEnd"/>
      <w:r w:rsidR="00B43D1E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, в территориальной зоне застройки индивидуальными жилыми домами (Ж-1</w:t>
      </w:r>
      <w:r w:rsidR="00B43D1E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).</w:t>
      </w:r>
    </w:p>
    <w:p w:rsidR="00E82782" w:rsidRPr="00E82782" w:rsidRDefault="00E82782" w:rsidP="00E82782">
      <w:pPr>
        <w:numPr>
          <w:ilvl w:val="0"/>
          <w:numId w:val="4"/>
        </w:numPr>
        <w:shd w:val="clear" w:color="auto" w:fill="FFFFFF"/>
        <w:tabs>
          <w:tab w:val="num" w:pos="0"/>
          <w:tab w:val="num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Calibri"/>
          <w:sz w:val="28"/>
          <w:szCs w:val="28"/>
          <w:lang w:eastAsia="ru-RU"/>
        </w:rPr>
      </w:pPr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</w:t>
      </w:r>
      <w:r w:rsidRPr="00E827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в районной газете «Призыв» и </w:t>
      </w:r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разместить на официальном сайте </w:t>
      </w:r>
      <w:r w:rsidR="00A21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Лахденпохского муниципального района </w:t>
      </w:r>
      <w:r w:rsidR="00A215C5" w:rsidRPr="00D271B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10" w:tgtFrame="_blank" w:history="1">
        <w:r w:rsidR="00A215C5" w:rsidRPr="00D271BE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lah-mr.ru</w:t>
        </w:r>
      </w:hyperlink>
      <w:r w:rsidR="00A215C5" w:rsidRPr="00D271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  <w:r w:rsidRPr="00D271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82782" w:rsidRPr="00E82782" w:rsidRDefault="00E82782" w:rsidP="00E82782">
      <w:pPr>
        <w:numPr>
          <w:ilvl w:val="0"/>
          <w:numId w:val="4"/>
        </w:numPr>
        <w:shd w:val="clear" w:color="auto" w:fill="FFFFFF"/>
        <w:tabs>
          <w:tab w:val="num" w:pos="0"/>
          <w:tab w:val="num" w:pos="28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Calibri"/>
          <w:sz w:val="28"/>
          <w:szCs w:val="28"/>
          <w:lang w:eastAsia="ru-RU"/>
        </w:rPr>
      </w:pPr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после его официального опубликования.</w:t>
      </w:r>
    </w:p>
    <w:p w:rsidR="00E82782" w:rsidRPr="00E82782" w:rsidRDefault="00E82782" w:rsidP="00E82782">
      <w:pPr>
        <w:shd w:val="clear" w:color="auto" w:fill="FFFFFF"/>
        <w:tabs>
          <w:tab w:val="num" w:pos="0"/>
          <w:tab w:val="left" w:pos="284"/>
          <w:tab w:val="right" w:pos="96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827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001493" w:rsidRDefault="0000149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E82782" w:rsidRDefault="00E827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Лахденпохского </w:t>
      </w:r>
      <w:proofErr w:type="gramStart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</w:p>
    <w:p w:rsidR="00433239" w:rsidRDefault="009916BB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района                                                                     </w:t>
      </w:r>
      <w:r w:rsidR="005E45C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             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5E45C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Л.И. </w:t>
      </w:r>
      <w:proofErr w:type="spellStart"/>
      <w:r w:rsidR="005E45C2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Глытенко</w:t>
      </w:r>
      <w:proofErr w:type="spellEnd"/>
    </w:p>
    <w:p w:rsidR="00433239" w:rsidRDefault="008F6F4D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</w:t>
      </w:r>
      <w:r w:rsidR="00001493">
        <w:rPr>
          <w:rFonts w:ascii="Times New Roman" w:eastAsia="Times New Roman" w:hAnsi="Times New Roman" w:cs="Times New Roman"/>
          <w:i/>
          <w:iCs/>
          <w:lang w:eastAsia="ar-SA"/>
        </w:rPr>
        <w:t xml:space="preserve">ело, </w:t>
      </w:r>
      <w:r w:rsidR="009916BB">
        <w:rPr>
          <w:rFonts w:ascii="Times New Roman" w:eastAsia="Times New Roman" w:hAnsi="Times New Roman" w:cs="Times New Roman"/>
          <w:i/>
          <w:iCs/>
          <w:lang w:eastAsia="ar-SA"/>
        </w:rPr>
        <w:t xml:space="preserve"> отдел строительства и земельных отношений</w:t>
      </w:r>
      <w:r w:rsidR="00001493">
        <w:rPr>
          <w:rFonts w:ascii="Times New Roman" w:eastAsia="Times New Roman" w:hAnsi="Times New Roman" w:cs="Times New Roman"/>
          <w:i/>
          <w:iCs/>
          <w:lang w:eastAsia="ar-SA"/>
        </w:rPr>
        <w:t>- 2 экз.</w:t>
      </w:r>
    </w:p>
    <w:sectPr w:rsidR="0043323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DF6" w:rsidRDefault="00C84DF6" w:rsidP="00E46B88">
      <w:pPr>
        <w:spacing w:after="0" w:line="240" w:lineRule="auto"/>
      </w:pPr>
      <w:r>
        <w:separator/>
      </w:r>
    </w:p>
  </w:endnote>
  <w:endnote w:type="continuationSeparator" w:id="0">
    <w:p w:rsidR="00C84DF6" w:rsidRDefault="00C84DF6" w:rsidP="00E46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DF6" w:rsidRDefault="00C84DF6" w:rsidP="00E46B88">
      <w:pPr>
        <w:spacing w:after="0" w:line="240" w:lineRule="auto"/>
      </w:pPr>
      <w:r>
        <w:separator/>
      </w:r>
    </w:p>
  </w:footnote>
  <w:footnote w:type="continuationSeparator" w:id="0">
    <w:p w:rsidR="00C84DF6" w:rsidRDefault="00C84DF6" w:rsidP="00E46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C5E55C5"/>
    <w:multiLevelType w:val="multilevel"/>
    <w:tmpl w:val="76528320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  <w:rPr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910"/>
        </w:tabs>
        <w:ind w:left="910" w:hanging="360"/>
      </w:pPr>
    </w:lvl>
    <w:lvl w:ilvl="2">
      <w:start w:val="1"/>
      <w:numFmt w:val="decimal"/>
      <w:lvlText w:val="%3."/>
      <w:lvlJc w:val="left"/>
      <w:pPr>
        <w:tabs>
          <w:tab w:val="num" w:pos="1270"/>
        </w:tabs>
        <w:ind w:left="1270" w:hanging="360"/>
      </w:pPr>
    </w:lvl>
    <w:lvl w:ilvl="3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>
      <w:start w:val="1"/>
      <w:numFmt w:val="decimal"/>
      <w:lvlText w:val="%5."/>
      <w:lvlJc w:val="left"/>
      <w:pPr>
        <w:tabs>
          <w:tab w:val="num" w:pos="1990"/>
        </w:tabs>
        <w:ind w:left="1990" w:hanging="360"/>
      </w:pPr>
    </w:lvl>
    <w:lvl w:ilvl="5">
      <w:start w:val="1"/>
      <w:numFmt w:val="decimal"/>
      <w:lvlText w:val="%6."/>
      <w:lvlJc w:val="left"/>
      <w:pPr>
        <w:tabs>
          <w:tab w:val="num" w:pos="2350"/>
        </w:tabs>
        <w:ind w:left="2350" w:hanging="360"/>
      </w:pPr>
    </w:lvl>
    <w:lvl w:ilvl="6">
      <w:start w:val="1"/>
      <w:numFmt w:val="decimal"/>
      <w:lvlText w:val="%7."/>
      <w:lvlJc w:val="left"/>
      <w:pPr>
        <w:tabs>
          <w:tab w:val="num" w:pos="2710"/>
        </w:tabs>
        <w:ind w:left="2710" w:hanging="360"/>
      </w:pPr>
    </w:lvl>
    <w:lvl w:ilvl="7">
      <w:start w:val="1"/>
      <w:numFmt w:val="decimal"/>
      <w:lvlText w:val="%8."/>
      <w:lvlJc w:val="left"/>
      <w:pPr>
        <w:tabs>
          <w:tab w:val="num" w:pos="3070"/>
        </w:tabs>
        <w:ind w:left="3070" w:hanging="360"/>
      </w:pPr>
    </w:lvl>
    <w:lvl w:ilvl="8">
      <w:start w:val="1"/>
      <w:numFmt w:val="decimal"/>
      <w:lvlText w:val="%9."/>
      <w:lvlJc w:val="left"/>
      <w:pPr>
        <w:tabs>
          <w:tab w:val="num" w:pos="3430"/>
        </w:tabs>
        <w:ind w:left="3430" w:hanging="360"/>
      </w:pPr>
    </w:lvl>
  </w:abstractNum>
  <w:abstractNum w:abstractNumId="2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abstractNum w:abstractNumId="3">
    <w:nsid w:val="6DF35882"/>
    <w:multiLevelType w:val="multilevel"/>
    <w:tmpl w:val="B32C276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910"/>
        </w:tabs>
        <w:ind w:left="910" w:hanging="360"/>
      </w:pPr>
    </w:lvl>
    <w:lvl w:ilvl="2">
      <w:start w:val="1"/>
      <w:numFmt w:val="decimal"/>
      <w:lvlText w:val="%3."/>
      <w:lvlJc w:val="left"/>
      <w:pPr>
        <w:tabs>
          <w:tab w:val="num" w:pos="1270"/>
        </w:tabs>
        <w:ind w:left="1270" w:hanging="360"/>
      </w:pPr>
    </w:lvl>
    <w:lvl w:ilvl="3">
      <w:start w:val="1"/>
      <w:numFmt w:val="decimal"/>
      <w:lvlText w:val="%4."/>
      <w:lvlJc w:val="left"/>
      <w:pPr>
        <w:tabs>
          <w:tab w:val="num" w:pos="1630"/>
        </w:tabs>
        <w:ind w:left="1630" w:hanging="360"/>
      </w:pPr>
    </w:lvl>
    <w:lvl w:ilvl="4">
      <w:start w:val="1"/>
      <w:numFmt w:val="decimal"/>
      <w:lvlText w:val="%5."/>
      <w:lvlJc w:val="left"/>
      <w:pPr>
        <w:tabs>
          <w:tab w:val="num" w:pos="1990"/>
        </w:tabs>
        <w:ind w:left="1990" w:hanging="360"/>
      </w:pPr>
    </w:lvl>
    <w:lvl w:ilvl="5">
      <w:start w:val="1"/>
      <w:numFmt w:val="decimal"/>
      <w:lvlText w:val="%6."/>
      <w:lvlJc w:val="left"/>
      <w:pPr>
        <w:tabs>
          <w:tab w:val="num" w:pos="2350"/>
        </w:tabs>
        <w:ind w:left="2350" w:hanging="360"/>
      </w:pPr>
    </w:lvl>
    <w:lvl w:ilvl="6">
      <w:start w:val="1"/>
      <w:numFmt w:val="decimal"/>
      <w:lvlText w:val="%7."/>
      <w:lvlJc w:val="left"/>
      <w:pPr>
        <w:tabs>
          <w:tab w:val="num" w:pos="2710"/>
        </w:tabs>
        <w:ind w:left="2710" w:hanging="360"/>
      </w:pPr>
    </w:lvl>
    <w:lvl w:ilvl="7">
      <w:start w:val="1"/>
      <w:numFmt w:val="decimal"/>
      <w:lvlText w:val="%8."/>
      <w:lvlJc w:val="left"/>
      <w:pPr>
        <w:tabs>
          <w:tab w:val="num" w:pos="3070"/>
        </w:tabs>
        <w:ind w:left="3070" w:hanging="360"/>
      </w:pPr>
    </w:lvl>
    <w:lvl w:ilvl="8">
      <w:start w:val="1"/>
      <w:numFmt w:val="decimal"/>
      <w:lvlText w:val="%9."/>
      <w:lvlJc w:val="left"/>
      <w:pPr>
        <w:tabs>
          <w:tab w:val="num" w:pos="3430"/>
        </w:tabs>
        <w:ind w:left="343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00D74"/>
    <w:rsid w:val="00001493"/>
    <w:rsid w:val="0006371E"/>
    <w:rsid w:val="000A03A1"/>
    <w:rsid w:val="000F0C1A"/>
    <w:rsid w:val="001015A8"/>
    <w:rsid w:val="00111BB6"/>
    <w:rsid w:val="001126A8"/>
    <w:rsid w:val="00113DF6"/>
    <w:rsid w:val="00144129"/>
    <w:rsid w:val="00154285"/>
    <w:rsid w:val="0015606F"/>
    <w:rsid w:val="00172AE0"/>
    <w:rsid w:val="001825CF"/>
    <w:rsid w:val="00203E0C"/>
    <w:rsid w:val="00222635"/>
    <w:rsid w:val="00252E17"/>
    <w:rsid w:val="00256331"/>
    <w:rsid w:val="00295997"/>
    <w:rsid w:val="002C14EE"/>
    <w:rsid w:val="002C45CF"/>
    <w:rsid w:val="002C566E"/>
    <w:rsid w:val="002D094F"/>
    <w:rsid w:val="0034270A"/>
    <w:rsid w:val="0036347C"/>
    <w:rsid w:val="00384A56"/>
    <w:rsid w:val="003A4416"/>
    <w:rsid w:val="003C1A0D"/>
    <w:rsid w:val="003D075B"/>
    <w:rsid w:val="003E62DA"/>
    <w:rsid w:val="004141C0"/>
    <w:rsid w:val="004141CC"/>
    <w:rsid w:val="00424CA9"/>
    <w:rsid w:val="00424CCB"/>
    <w:rsid w:val="00433239"/>
    <w:rsid w:val="0043413A"/>
    <w:rsid w:val="0046413C"/>
    <w:rsid w:val="004C07D5"/>
    <w:rsid w:val="004C25E5"/>
    <w:rsid w:val="004C270F"/>
    <w:rsid w:val="004D62C9"/>
    <w:rsid w:val="004D6E0F"/>
    <w:rsid w:val="004F2780"/>
    <w:rsid w:val="00503C1D"/>
    <w:rsid w:val="005177B5"/>
    <w:rsid w:val="005314A1"/>
    <w:rsid w:val="00555677"/>
    <w:rsid w:val="00556E1C"/>
    <w:rsid w:val="0056334D"/>
    <w:rsid w:val="00565613"/>
    <w:rsid w:val="0056733A"/>
    <w:rsid w:val="005B5AE3"/>
    <w:rsid w:val="005E45C2"/>
    <w:rsid w:val="005E4780"/>
    <w:rsid w:val="00685965"/>
    <w:rsid w:val="006861A5"/>
    <w:rsid w:val="006A725A"/>
    <w:rsid w:val="006D2EEF"/>
    <w:rsid w:val="006F22CE"/>
    <w:rsid w:val="0070334D"/>
    <w:rsid w:val="00732B49"/>
    <w:rsid w:val="00736F4E"/>
    <w:rsid w:val="007508A9"/>
    <w:rsid w:val="0076651F"/>
    <w:rsid w:val="007B4C8A"/>
    <w:rsid w:val="007C2737"/>
    <w:rsid w:val="007F18C3"/>
    <w:rsid w:val="0081078D"/>
    <w:rsid w:val="00827CA3"/>
    <w:rsid w:val="00851184"/>
    <w:rsid w:val="00863AA5"/>
    <w:rsid w:val="008D263E"/>
    <w:rsid w:val="008F6F4D"/>
    <w:rsid w:val="00933AFE"/>
    <w:rsid w:val="009368B6"/>
    <w:rsid w:val="00944DE2"/>
    <w:rsid w:val="0096045B"/>
    <w:rsid w:val="00960DA9"/>
    <w:rsid w:val="009916BB"/>
    <w:rsid w:val="009F440C"/>
    <w:rsid w:val="009F6AA1"/>
    <w:rsid w:val="00A0526B"/>
    <w:rsid w:val="00A215C5"/>
    <w:rsid w:val="00A3713B"/>
    <w:rsid w:val="00A51C27"/>
    <w:rsid w:val="00A6051F"/>
    <w:rsid w:val="00A86F52"/>
    <w:rsid w:val="00AB1D0D"/>
    <w:rsid w:val="00AF0C0A"/>
    <w:rsid w:val="00B43D1E"/>
    <w:rsid w:val="00B61937"/>
    <w:rsid w:val="00B81E9D"/>
    <w:rsid w:val="00B865DD"/>
    <w:rsid w:val="00BB3EFE"/>
    <w:rsid w:val="00BC37C6"/>
    <w:rsid w:val="00BE0389"/>
    <w:rsid w:val="00C07E81"/>
    <w:rsid w:val="00C30DFE"/>
    <w:rsid w:val="00C3784E"/>
    <w:rsid w:val="00C64088"/>
    <w:rsid w:val="00C75AE9"/>
    <w:rsid w:val="00C77D37"/>
    <w:rsid w:val="00C83D5E"/>
    <w:rsid w:val="00C84DF6"/>
    <w:rsid w:val="00CB0F5D"/>
    <w:rsid w:val="00CC081E"/>
    <w:rsid w:val="00D11688"/>
    <w:rsid w:val="00D271BE"/>
    <w:rsid w:val="00D40ACC"/>
    <w:rsid w:val="00D47738"/>
    <w:rsid w:val="00D5081A"/>
    <w:rsid w:val="00D56F48"/>
    <w:rsid w:val="00D66A2F"/>
    <w:rsid w:val="00D9179D"/>
    <w:rsid w:val="00DC5CC2"/>
    <w:rsid w:val="00DE4C2D"/>
    <w:rsid w:val="00E33756"/>
    <w:rsid w:val="00E373D6"/>
    <w:rsid w:val="00E46B88"/>
    <w:rsid w:val="00E5158E"/>
    <w:rsid w:val="00E82782"/>
    <w:rsid w:val="00E904E5"/>
    <w:rsid w:val="00EB02F5"/>
    <w:rsid w:val="00EF3628"/>
    <w:rsid w:val="00F11320"/>
    <w:rsid w:val="00F12CE6"/>
    <w:rsid w:val="00F35127"/>
    <w:rsid w:val="00F4277F"/>
    <w:rsid w:val="00F63AB7"/>
    <w:rsid w:val="00F9179B"/>
    <w:rsid w:val="00F960D2"/>
    <w:rsid w:val="00FA53BD"/>
    <w:rsid w:val="00FB1BFC"/>
    <w:rsid w:val="00FC3B2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E46B8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E46B88"/>
    <w:rPr>
      <w:szCs w:val="20"/>
    </w:rPr>
  </w:style>
  <w:style w:type="character" w:styleId="af0">
    <w:name w:val="footnote reference"/>
    <w:basedOn w:val="a0"/>
    <w:uiPriority w:val="99"/>
    <w:semiHidden/>
    <w:unhideWhenUsed/>
    <w:rsid w:val="00E46B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semiHidden/>
    <w:unhideWhenUsed/>
    <w:rsid w:val="00E46B88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E46B88"/>
    <w:rPr>
      <w:szCs w:val="20"/>
    </w:rPr>
  </w:style>
  <w:style w:type="character" w:styleId="af0">
    <w:name w:val="footnote reference"/>
    <w:basedOn w:val="a0"/>
    <w:uiPriority w:val="99"/>
    <w:semiHidden/>
    <w:unhideWhenUsed/>
    <w:rsid w:val="00E46B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lah-mr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B3DCB-3753-405D-AD04-4D1D4AA36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3</cp:revision>
  <cp:lastPrinted>2024-09-20T06:55:00Z</cp:lastPrinted>
  <dcterms:created xsi:type="dcterms:W3CDTF">2025-06-06T13:55:00Z</dcterms:created>
  <dcterms:modified xsi:type="dcterms:W3CDTF">2025-06-11T12:07:00Z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