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Default="00D0136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Default="00AA29A1">
      <w:pPr>
        <w:jc w:val="center"/>
      </w:pP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РОССИЙСКАЯ ФЕДЕРАЦИЯ</w:t>
      </w: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РЕСПУБЛИКА КАРЕЛИЯ</w:t>
      </w:r>
    </w:p>
    <w:p w:rsidR="00AA29A1" w:rsidRPr="00B9786B" w:rsidRDefault="00AA29A1">
      <w:pPr>
        <w:jc w:val="center"/>
        <w:rPr>
          <w:b/>
          <w:bCs/>
          <w:sz w:val="27"/>
          <w:szCs w:val="27"/>
        </w:rPr>
      </w:pP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 xml:space="preserve">АДМИНИСТРАЦИЯ </w:t>
      </w: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ЛАХДЕНПОХСКОГО МУНИЦИПАЛЬНОГО РАЙОНА</w:t>
      </w:r>
    </w:p>
    <w:p w:rsidR="00AA29A1" w:rsidRPr="00B9786B" w:rsidRDefault="00AA29A1">
      <w:pPr>
        <w:jc w:val="center"/>
        <w:rPr>
          <w:b/>
          <w:bCs/>
          <w:sz w:val="27"/>
          <w:szCs w:val="27"/>
        </w:rPr>
      </w:pP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ПОСТАНОВЛЕНИЕ</w:t>
      </w:r>
    </w:p>
    <w:p w:rsidR="00AA29A1" w:rsidRPr="00B9786B" w:rsidRDefault="00AA29A1">
      <w:pPr>
        <w:jc w:val="center"/>
        <w:rPr>
          <w:sz w:val="27"/>
          <w:szCs w:val="27"/>
        </w:rPr>
      </w:pPr>
    </w:p>
    <w:p w:rsidR="00AA29A1" w:rsidRPr="00B9786B" w:rsidRDefault="00D01364">
      <w:pPr>
        <w:rPr>
          <w:sz w:val="27"/>
          <w:szCs w:val="27"/>
        </w:rPr>
      </w:pPr>
      <w:r w:rsidRPr="00B9786B">
        <w:rPr>
          <w:sz w:val="27"/>
          <w:szCs w:val="27"/>
        </w:rPr>
        <w:t xml:space="preserve">___ </w:t>
      </w:r>
      <w:r w:rsidR="003136FA">
        <w:rPr>
          <w:sz w:val="27"/>
          <w:szCs w:val="27"/>
        </w:rPr>
        <w:t>апреля 2</w:t>
      </w:r>
      <w:r w:rsidR="00280992" w:rsidRPr="00B9786B">
        <w:rPr>
          <w:sz w:val="27"/>
          <w:szCs w:val="27"/>
        </w:rPr>
        <w:t>02</w:t>
      </w:r>
      <w:r w:rsidR="00D77E34">
        <w:rPr>
          <w:sz w:val="27"/>
          <w:szCs w:val="27"/>
        </w:rPr>
        <w:t>2</w:t>
      </w:r>
      <w:r w:rsidR="004237FA">
        <w:rPr>
          <w:sz w:val="27"/>
          <w:szCs w:val="27"/>
        </w:rPr>
        <w:t xml:space="preserve"> г.</w:t>
      </w:r>
      <w:r w:rsidR="004237FA">
        <w:rPr>
          <w:sz w:val="27"/>
          <w:szCs w:val="27"/>
        </w:rPr>
        <w:tab/>
      </w:r>
      <w:r w:rsidR="004237FA">
        <w:rPr>
          <w:sz w:val="27"/>
          <w:szCs w:val="27"/>
        </w:rPr>
        <w:tab/>
      </w:r>
      <w:r w:rsidR="004237FA">
        <w:rPr>
          <w:sz w:val="27"/>
          <w:szCs w:val="27"/>
        </w:rPr>
        <w:tab/>
      </w:r>
      <w:r w:rsidR="004237FA">
        <w:rPr>
          <w:sz w:val="27"/>
          <w:szCs w:val="27"/>
        </w:rPr>
        <w:tab/>
      </w:r>
      <w:r w:rsidR="004237FA">
        <w:rPr>
          <w:sz w:val="27"/>
          <w:szCs w:val="27"/>
        </w:rPr>
        <w:tab/>
      </w:r>
      <w:r w:rsidR="004237FA">
        <w:rPr>
          <w:sz w:val="27"/>
          <w:szCs w:val="27"/>
        </w:rPr>
        <w:tab/>
      </w:r>
      <w:r w:rsidR="004237FA">
        <w:rPr>
          <w:sz w:val="27"/>
          <w:szCs w:val="27"/>
        </w:rPr>
        <w:tab/>
      </w:r>
      <w:r w:rsidR="004237FA">
        <w:rPr>
          <w:sz w:val="27"/>
          <w:szCs w:val="27"/>
        </w:rPr>
        <w:tab/>
      </w:r>
      <w:r w:rsidR="008108D5">
        <w:rPr>
          <w:sz w:val="27"/>
          <w:szCs w:val="27"/>
        </w:rPr>
        <w:tab/>
      </w:r>
      <w:r w:rsidR="004237FA">
        <w:rPr>
          <w:sz w:val="27"/>
          <w:szCs w:val="27"/>
        </w:rPr>
        <w:t xml:space="preserve">№ </w:t>
      </w:r>
      <w:r w:rsidR="00FF421A" w:rsidRPr="00B9786B">
        <w:rPr>
          <w:sz w:val="27"/>
          <w:szCs w:val="27"/>
        </w:rPr>
        <w:t>___</w:t>
      </w:r>
    </w:p>
    <w:p w:rsidR="00AA29A1" w:rsidRPr="00B9786B" w:rsidRDefault="00AA29A1">
      <w:pPr>
        <w:rPr>
          <w:sz w:val="27"/>
          <w:szCs w:val="27"/>
        </w:rPr>
      </w:pPr>
    </w:p>
    <w:p w:rsidR="004934D7" w:rsidRPr="004934D7" w:rsidRDefault="004934D7" w:rsidP="003136FA">
      <w:pPr>
        <w:pStyle w:val="a9"/>
        <w:ind w:left="0" w:right="4819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Об утверждении формы</w:t>
      </w:r>
      <w:r w:rsidRPr="004934D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проверочного листа</w:t>
      </w:r>
      <w:r w:rsidRPr="004934D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(списка контрольных вопросов)</w:t>
      </w:r>
      <w:r w:rsidRPr="004934D7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</w:rPr>
        <w:t>применяемого при</w:t>
      </w:r>
      <w:r w:rsidRPr="004934D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осуществлении</w:t>
      </w:r>
      <w:r w:rsidRPr="004934D7">
        <w:rPr>
          <w:color w:val="000000"/>
          <w:sz w:val="27"/>
          <w:szCs w:val="27"/>
        </w:rPr>
        <w:t xml:space="preserve"> </w:t>
      </w:r>
      <w:r w:rsidR="003136FA" w:rsidRPr="00D86A0D">
        <w:rPr>
          <w:sz w:val="28"/>
          <w:szCs w:val="28"/>
        </w:rPr>
        <w:t xml:space="preserve">муниципального контроля </w:t>
      </w:r>
      <w:r w:rsidR="003136FA" w:rsidRPr="00D86A0D">
        <w:rPr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3136FA" w:rsidRPr="00D86A0D">
        <w:rPr>
          <w:sz w:val="28"/>
          <w:szCs w:val="28"/>
        </w:rPr>
        <w:t xml:space="preserve"> </w:t>
      </w:r>
      <w:r w:rsidR="00DB108E">
        <w:rPr>
          <w:sz w:val="28"/>
          <w:szCs w:val="28"/>
        </w:rPr>
        <w:t xml:space="preserve">на территории </w:t>
      </w:r>
      <w:proofErr w:type="spellStart"/>
      <w:r w:rsidR="00DB108E">
        <w:rPr>
          <w:sz w:val="28"/>
          <w:szCs w:val="28"/>
        </w:rPr>
        <w:t>Лахденпохского</w:t>
      </w:r>
      <w:proofErr w:type="spellEnd"/>
      <w:r w:rsidR="00DB108E">
        <w:rPr>
          <w:sz w:val="28"/>
          <w:szCs w:val="28"/>
        </w:rPr>
        <w:t xml:space="preserve"> городского поселения и </w:t>
      </w:r>
      <w:r w:rsidR="003136FA" w:rsidRPr="00D86A0D">
        <w:rPr>
          <w:sz w:val="28"/>
          <w:szCs w:val="28"/>
        </w:rPr>
        <w:t xml:space="preserve">вне границ населенных пунктов </w:t>
      </w:r>
      <w:proofErr w:type="spellStart"/>
      <w:r w:rsidR="003136FA" w:rsidRPr="00D86A0D">
        <w:rPr>
          <w:sz w:val="28"/>
          <w:szCs w:val="28"/>
        </w:rPr>
        <w:t>Лахденпохского</w:t>
      </w:r>
      <w:proofErr w:type="spellEnd"/>
      <w:r w:rsidR="003136FA" w:rsidRPr="00D86A0D">
        <w:rPr>
          <w:sz w:val="28"/>
          <w:szCs w:val="28"/>
        </w:rPr>
        <w:t xml:space="preserve"> муниципального района</w:t>
      </w:r>
    </w:p>
    <w:p w:rsidR="00840143" w:rsidRPr="00B9786B" w:rsidRDefault="00821A71" w:rsidP="00445B28">
      <w:pPr>
        <w:pStyle w:val="a9"/>
        <w:ind w:left="0" w:firstLine="709"/>
        <w:jc w:val="both"/>
        <w:rPr>
          <w:color w:val="000000"/>
          <w:sz w:val="27"/>
          <w:szCs w:val="27"/>
        </w:rPr>
      </w:pPr>
      <w:r w:rsidRPr="00821A71">
        <w:rPr>
          <w:color w:val="000000"/>
          <w:sz w:val="27"/>
          <w:szCs w:val="27"/>
        </w:rPr>
        <w:t xml:space="preserve">В соответствии с Федеральным законом от 31.07.2020 N 248-ФЗ "О государственном контроле (надзоре) и муниципальном контроле в Российской Федерации", постановлением Правительства Российской Федерации от 27.10.2021 N 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листов", руководствуясь </w:t>
      </w:r>
      <w:proofErr w:type="gramStart"/>
      <w:r w:rsidRPr="00821A71">
        <w:rPr>
          <w:color w:val="000000"/>
          <w:sz w:val="27"/>
          <w:szCs w:val="27"/>
        </w:rPr>
        <w:t>Уставом</w:t>
      </w:r>
      <w:proofErr w:type="gramEnd"/>
      <w:r w:rsidR="00840143" w:rsidRPr="00B9786B">
        <w:rPr>
          <w:color w:val="000000"/>
          <w:sz w:val="27"/>
          <w:szCs w:val="27"/>
        </w:rPr>
        <w:t xml:space="preserve"> </w:t>
      </w:r>
      <w:r w:rsidR="00840143" w:rsidRPr="0016323F">
        <w:rPr>
          <w:color w:val="auto"/>
          <w:sz w:val="27"/>
          <w:szCs w:val="27"/>
        </w:rPr>
        <w:t>Администрация</w:t>
      </w:r>
      <w:r w:rsidR="00840143" w:rsidRPr="00B9786B">
        <w:rPr>
          <w:color w:val="000000"/>
          <w:sz w:val="27"/>
          <w:szCs w:val="27"/>
        </w:rPr>
        <w:t xml:space="preserve"> Лахденпохского муниципального района постановляет:</w:t>
      </w:r>
    </w:p>
    <w:p w:rsidR="00094BD2" w:rsidRPr="00094BD2" w:rsidRDefault="00094BD2" w:rsidP="003136F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auto"/>
          <w:sz w:val="28"/>
          <w:szCs w:val="28"/>
          <w:lang w:eastAsia="ru-RU"/>
        </w:rPr>
      </w:pPr>
      <w:bookmarkStart w:id="0" w:name="sub_1"/>
      <w:r w:rsidRPr="00094BD2">
        <w:rPr>
          <w:rFonts w:ascii="Times New Roman CYR" w:hAnsi="Times New Roman CYR" w:cs="Times New Roman CYR"/>
          <w:color w:val="auto"/>
          <w:sz w:val="28"/>
          <w:szCs w:val="28"/>
          <w:lang w:eastAsia="ru-RU"/>
        </w:rPr>
        <w:t xml:space="preserve">1. Утвердить прилагаемую форму проверочного листа (списка контрольных вопросов), применяемого при осуществлении </w:t>
      </w:r>
      <w:r w:rsidR="003136FA" w:rsidRPr="00D86A0D">
        <w:rPr>
          <w:sz w:val="28"/>
          <w:szCs w:val="28"/>
        </w:rPr>
        <w:t xml:space="preserve">муниципального контроля </w:t>
      </w:r>
      <w:r w:rsidR="003136FA" w:rsidRPr="00D86A0D">
        <w:rPr>
          <w:spacing w:val="2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3136FA" w:rsidRPr="00D86A0D">
        <w:rPr>
          <w:sz w:val="28"/>
          <w:szCs w:val="28"/>
        </w:rPr>
        <w:t xml:space="preserve"> </w:t>
      </w:r>
      <w:r w:rsidR="00A443D7">
        <w:rPr>
          <w:sz w:val="28"/>
          <w:szCs w:val="28"/>
        </w:rPr>
        <w:t xml:space="preserve">на территории </w:t>
      </w:r>
      <w:proofErr w:type="spellStart"/>
      <w:r w:rsidR="00A443D7">
        <w:rPr>
          <w:sz w:val="28"/>
          <w:szCs w:val="28"/>
        </w:rPr>
        <w:t>Лахденпохского</w:t>
      </w:r>
      <w:proofErr w:type="spellEnd"/>
      <w:r w:rsidR="00A443D7">
        <w:rPr>
          <w:sz w:val="28"/>
          <w:szCs w:val="28"/>
        </w:rPr>
        <w:t xml:space="preserve"> городского поселения и </w:t>
      </w:r>
      <w:r w:rsidR="003136FA" w:rsidRPr="00D86A0D">
        <w:rPr>
          <w:sz w:val="28"/>
          <w:szCs w:val="28"/>
        </w:rPr>
        <w:t xml:space="preserve">вне границ населенных пунктов </w:t>
      </w:r>
      <w:proofErr w:type="spellStart"/>
      <w:r w:rsidR="003136FA" w:rsidRPr="00D86A0D">
        <w:rPr>
          <w:sz w:val="28"/>
          <w:szCs w:val="28"/>
        </w:rPr>
        <w:t>Лахденпохского</w:t>
      </w:r>
      <w:proofErr w:type="spellEnd"/>
      <w:r w:rsidR="003136FA" w:rsidRPr="00D86A0D">
        <w:rPr>
          <w:sz w:val="28"/>
          <w:szCs w:val="28"/>
        </w:rPr>
        <w:t xml:space="preserve"> муниципального района</w:t>
      </w:r>
      <w:r w:rsidR="003136FA">
        <w:rPr>
          <w:sz w:val="28"/>
          <w:szCs w:val="28"/>
        </w:rPr>
        <w:t xml:space="preserve"> </w:t>
      </w:r>
      <w:r w:rsidRPr="001C5BFB">
        <w:rPr>
          <w:rFonts w:ascii="Times New Roman CYR" w:hAnsi="Times New Roman CYR" w:cs="Times New Roman CYR"/>
          <w:color w:val="auto"/>
          <w:sz w:val="28"/>
          <w:szCs w:val="28"/>
          <w:lang w:eastAsia="ru-RU"/>
        </w:rPr>
        <w:t xml:space="preserve">согласно </w:t>
      </w:r>
      <w:hyperlink w:anchor="sub_1000" w:history="1">
        <w:r w:rsidRPr="001C5BFB">
          <w:rPr>
            <w:rFonts w:ascii="Times New Roman CYR" w:hAnsi="Times New Roman CYR"/>
            <w:color w:val="auto"/>
            <w:sz w:val="28"/>
            <w:szCs w:val="28"/>
            <w:lang w:eastAsia="ru-RU"/>
          </w:rPr>
          <w:t>Приложению</w:t>
        </w:r>
      </w:hyperlink>
      <w:r w:rsidRPr="001C5BFB">
        <w:rPr>
          <w:rFonts w:ascii="Times New Roman CYR" w:hAnsi="Times New Roman CYR" w:cs="Times New Roman CYR"/>
          <w:color w:val="auto"/>
          <w:sz w:val="28"/>
          <w:szCs w:val="28"/>
          <w:lang w:eastAsia="ru-RU"/>
        </w:rPr>
        <w:t xml:space="preserve"> к настоящему Постановлению.</w:t>
      </w:r>
      <w:bookmarkStart w:id="1" w:name="sub_2"/>
      <w:bookmarkEnd w:id="0"/>
    </w:p>
    <w:p w:rsidR="00094BD2" w:rsidRPr="00094BD2" w:rsidRDefault="003136FA" w:rsidP="00094BD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auto"/>
          <w:sz w:val="28"/>
          <w:szCs w:val="28"/>
          <w:lang w:eastAsia="ru-RU"/>
        </w:rPr>
      </w:pPr>
      <w:bookmarkStart w:id="2" w:name="sub_3"/>
      <w:bookmarkEnd w:id="1"/>
      <w:r>
        <w:rPr>
          <w:rFonts w:ascii="Times New Roman CYR" w:hAnsi="Times New Roman CYR" w:cs="Times New Roman CYR"/>
          <w:color w:val="auto"/>
          <w:sz w:val="28"/>
          <w:szCs w:val="28"/>
          <w:lang w:eastAsia="ru-RU"/>
        </w:rPr>
        <w:t>2</w:t>
      </w:r>
      <w:r w:rsidR="00094BD2" w:rsidRPr="00094BD2">
        <w:rPr>
          <w:rFonts w:ascii="Times New Roman CYR" w:hAnsi="Times New Roman CYR" w:cs="Times New Roman CYR"/>
          <w:color w:val="auto"/>
          <w:sz w:val="28"/>
          <w:szCs w:val="28"/>
          <w:lang w:eastAsia="ru-RU"/>
        </w:rPr>
        <w:t xml:space="preserve">. </w:t>
      </w:r>
      <w:r w:rsidR="009E5CAD" w:rsidRPr="009E5CAD">
        <w:rPr>
          <w:rFonts w:ascii="Times New Roman CYR" w:hAnsi="Times New Roman CYR" w:cs="Times New Roman CYR"/>
          <w:color w:val="auto"/>
          <w:sz w:val="28"/>
          <w:szCs w:val="28"/>
          <w:lang w:eastAsia="ru-RU"/>
        </w:rPr>
        <w:t>Настоящее Постановление опубликовать в районной газете «Призыв» и разместить на официальном сайте Администрации Лахденпохского муниципального района.</w:t>
      </w:r>
    </w:p>
    <w:bookmarkEnd w:id="2"/>
    <w:p w:rsidR="00445B28" w:rsidRPr="00B9786B" w:rsidRDefault="00445B28">
      <w:pPr>
        <w:ind w:left="680"/>
        <w:rPr>
          <w:sz w:val="27"/>
          <w:szCs w:val="27"/>
        </w:rPr>
      </w:pPr>
    </w:p>
    <w:p w:rsidR="00AA29A1" w:rsidRPr="00B9786B" w:rsidRDefault="00D01364">
      <w:pPr>
        <w:rPr>
          <w:sz w:val="27"/>
          <w:szCs w:val="27"/>
        </w:rPr>
      </w:pPr>
      <w:r w:rsidRPr="00B9786B">
        <w:rPr>
          <w:sz w:val="27"/>
          <w:szCs w:val="27"/>
        </w:rPr>
        <w:t>Глав</w:t>
      </w:r>
      <w:r w:rsidR="008108D5">
        <w:rPr>
          <w:sz w:val="27"/>
          <w:szCs w:val="27"/>
        </w:rPr>
        <w:t>а</w:t>
      </w:r>
      <w:r w:rsidRPr="00B9786B">
        <w:rPr>
          <w:sz w:val="27"/>
          <w:szCs w:val="27"/>
        </w:rPr>
        <w:t xml:space="preserve"> Администрации Лахденпохского</w:t>
      </w:r>
    </w:p>
    <w:p w:rsidR="00AA29A1" w:rsidRPr="00B9786B" w:rsidRDefault="00D01364">
      <w:pPr>
        <w:pBdr>
          <w:bottom w:val="single" w:sz="8" w:space="2" w:color="000001"/>
        </w:pBdr>
        <w:rPr>
          <w:sz w:val="27"/>
          <w:szCs w:val="27"/>
        </w:rPr>
      </w:pPr>
      <w:r w:rsidRPr="00B9786B">
        <w:rPr>
          <w:sz w:val="27"/>
          <w:szCs w:val="27"/>
        </w:rPr>
        <w:t xml:space="preserve">муниципального района                                                                 </w:t>
      </w:r>
      <w:r w:rsidR="006A1F72">
        <w:rPr>
          <w:sz w:val="27"/>
          <w:szCs w:val="27"/>
        </w:rPr>
        <w:t xml:space="preserve">    </w:t>
      </w:r>
      <w:r w:rsidRPr="00B9786B">
        <w:rPr>
          <w:sz w:val="27"/>
          <w:szCs w:val="27"/>
        </w:rPr>
        <w:t xml:space="preserve"> </w:t>
      </w:r>
      <w:r w:rsidR="008108D5">
        <w:rPr>
          <w:sz w:val="27"/>
          <w:szCs w:val="27"/>
        </w:rPr>
        <w:t xml:space="preserve"> </w:t>
      </w:r>
      <w:r w:rsidRPr="00B9786B">
        <w:rPr>
          <w:sz w:val="27"/>
          <w:szCs w:val="27"/>
        </w:rPr>
        <w:t xml:space="preserve">     </w:t>
      </w:r>
      <w:r w:rsidR="008108D5">
        <w:rPr>
          <w:sz w:val="27"/>
          <w:szCs w:val="27"/>
        </w:rPr>
        <w:t>О.В. Болгов</w:t>
      </w:r>
    </w:p>
    <w:p w:rsidR="009E5CAD" w:rsidRDefault="00D01364" w:rsidP="00D01364">
      <w:pPr>
        <w:rPr>
          <w:sz w:val="22"/>
          <w:szCs w:val="22"/>
        </w:rPr>
      </w:pPr>
      <w:r>
        <w:rPr>
          <w:sz w:val="22"/>
          <w:szCs w:val="22"/>
        </w:rPr>
        <w:t>Раз</w:t>
      </w:r>
      <w:r w:rsidR="00A443D7">
        <w:rPr>
          <w:sz w:val="22"/>
          <w:szCs w:val="22"/>
        </w:rPr>
        <w:t>ослать: дело – 1 экз., управление делами</w:t>
      </w:r>
      <w:r>
        <w:rPr>
          <w:sz w:val="22"/>
          <w:szCs w:val="22"/>
        </w:rPr>
        <w:t xml:space="preserve"> – </w:t>
      </w:r>
      <w:r w:rsidR="001C5BFB">
        <w:rPr>
          <w:sz w:val="22"/>
          <w:szCs w:val="22"/>
        </w:rPr>
        <w:t>1</w:t>
      </w:r>
      <w:r>
        <w:rPr>
          <w:sz w:val="22"/>
          <w:szCs w:val="22"/>
        </w:rPr>
        <w:t xml:space="preserve"> экз.</w:t>
      </w:r>
    </w:p>
    <w:p w:rsidR="009E5CAD" w:rsidRDefault="009E5CA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136FA" w:rsidRPr="00F84592" w:rsidRDefault="003136FA" w:rsidP="003136FA">
      <w:pPr>
        <w:jc w:val="right"/>
        <w:rPr>
          <w:rStyle w:val="af"/>
          <w:b w:val="0"/>
          <w:bCs/>
          <w:color w:val="auto"/>
          <w:sz w:val="22"/>
          <w:szCs w:val="22"/>
        </w:rPr>
      </w:pPr>
      <w:bookmarkStart w:id="3" w:name="sub_1000"/>
      <w:proofErr w:type="gramStart"/>
      <w:r w:rsidRPr="00F84592">
        <w:rPr>
          <w:rStyle w:val="af"/>
          <w:b w:val="0"/>
          <w:bCs/>
          <w:color w:val="auto"/>
          <w:sz w:val="22"/>
          <w:szCs w:val="22"/>
        </w:rPr>
        <w:lastRenderedPageBreak/>
        <w:t>Утверждена</w:t>
      </w:r>
      <w:proofErr w:type="gramEnd"/>
      <w:r w:rsidRPr="00F84592">
        <w:rPr>
          <w:rStyle w:val="af"/>
          <w:b w:val="0"/>
          <w:bCs/>
          <w:color w:val="auto"/>
          <w:sz w:val="22"/>
          <w:szCs w:val="22"/>
        </w:rPr>
        <w:br/>
      </w:r>
      <w:r w:rsidRPr="00F84592">
        <w:rPr>
          <w:rStyle w:val="af0"/>
          <w:color w:val="auto"/>
          <w:sz w:val="22"/>
          <w:szCs w:val="22"/>
        </w:rPr>
        <w:t>постановлением</w:t>
      </w:r>
      <w:r>
        <w:rPr>
          <w:rStyle w:val="af"/>
          <w:b w:val="0"/>
          <w:bCs/>
          <w:color w:val="auto"/>
          <w:sz w:val="22"/>
          <w:szCs w:val="22"/>
        </w:rPr>
        <w:t xml:space="preserve"> А</w:t>
      </w:r>
      <w:r w:rsidRPr="00F84592">
        <w:rPr>
          <w:rStyle w:val="af"/>
          <w:b w:val="0"/>
          <w:bCs/>
          <w:color w:val="auto"/>
          <w:sz w:val="22"/>
          <w:szCs w:val="22"/>
        </w:rPr>
        <w:t>дминистрац</w:t>
      </w:r>
      <w:r>
        <w:rPr>
          <w:rStyle w:val="af"/>
          <w:b w:val="0"/>
          <w:bCs/>
          <w:color w:val="auto"/>
          <w:sz w:val="22"/>
          <w:szCs w:val="22"/>
        </w:rPr>
        <w:t>ии</w:t>
      </w:r>
      <w:r>
        <w:rPr>
          <w:rStyle w:val="af"/>
          <w:b w:val="0"/>
          <w:bCs/>
          <w:color w:val="auto"/>
          <w:sz w:val="22"/>
          <w:szCs w:val="22"/>
        </w:rPr>
        <w:br/>
      </w:r>
      <w:proofErr w:type="spellStart"/>
      <w:r>
        <w:rPr>
          <w:rStyle w:val="af"/>
          <w:b w:val="0"/>
          <w:bCs/>
          <w:color w:val="auto"/>
          <w:sz w:val="22"/>
          <w:szCs w:val="22"/>
        </w:rPr>
        <w:t>Лахденпохского</w:t>
      </w:r>
      <w:proofErr w:type="spellEnd"/>
      <w:r>
        <w:rPr>
          <w:rStyle w:val="af"/>
          <w:b w:val="0"/>
          <w:bCs/>
          <w:color w:val="auto"/>
          <w:sz w:val="22"/>
          <w:szCs w:val="22"/>
        </w:rPr>
        <w:t xml:space="preserve"> муниципального района</w:t>
      </w:r>
      <w:r w:rsidRPr="00F84592">
        <w:rPr>
          <w:rStyle w:val="af"/>
          <w:b w:val="0"/>
          <w:bCs/>
          <w:color w:val="auto"/>
          <w:sz w:val="22"/>
          <w:szCs w:val="22"/>
        </w:rPr>
        <w:br/>
        <w:t>от «__»_________2022 года № ___</w:t>
      </w:r>
    </w:p>
    <w:bookmarkEnd w:id="3"/>
    <w:p w:rsidR="003136FA" w:rsidRPr="00F84592" w:rsidRDefault="003136FA" w:rsidP="003136FA">
      <w:pPr>
        <w:rPr>
          <w:sz w:val="22"/>
          <w:szCs w:val="22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222"/>
        <w:gridCol w:w="4575"/>
      </w:tblGrid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2509" w:type="pct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2199" w:type="pct"/>
            <w:tcBorders>
              <w:top w:val="nil"/>
              <w:left w:val="nil"/>
              <w:bottom w:val="nil"/>
              <w:right w:val="nil"/>
            </w:tcBorders>
          </w:tcPr>
          <w:p w:rsidR="003136FA" w:rsidRPr="003136FA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3136FA">
              <w:rPr>
                <w:rFonts w:ascii="Times New Roman" w:hAnsi="Times New Roman" w:cs="Times New Roman"/>
                <w:sz w:val="22"/>
                <w:szCs w:val="22"/>
              </w:rPr>
              <w:t>QR-код</w:t>
            </w:r>
          </w:p>
          <w:p w:rsidR="003136FA" w:rsidRPr="003136FA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3136FA">
              <w:rPr>
                <w:rFonts w:ascii="Times New Roman" w:hAnsi="Times New Roman" w:cs="Times New Roman"/>
                <w:sz w:val="22"/>
                <w:szCs w:val="22"/>
              </w:rPr>
              <w:t>На документы, оформляемые контрольным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мероприятии в едином реестре, в рамках которого составлен документ.</w:t>
            </w:r>
          </w:p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3136FA">
              <w:rPr>
                <w:rFonts w:ascii="Times New Roman" w:hAnsi="Times New Roman" w:cs="Times New Roman"/>
                <w:sz w:val="22"/>
                <w:szCs w:val="22"/>
              </w:rPr>
              <w:t>При использовании для просмотра информации QR-кода сведения отображаются без ограничений доступа к ним.</w:t>
            </w:r>
          </w:p>
        </w:tc>
      </w:tr>
    </w:tbl>
    <w:p w:rsidR="003136FA" w:rsidRPr="00F84592" w:rsidRDefault="003136FA" w:rsidP="003136FA">
      <w:pPr>
        <w:rPr>
          <w:color w:val="FF0000"/>
          <w:sz w:val="22"/>
          <w:szCs w:val="22"/>
        </w:rPr>
      </w:pPr>
    </w:p>
    <w:p w:rsidR="003136FA" w:rsidRPr="00F84592" w:rsidRDefault="003136FA" w:rsidP="003136FA">
      <w:pPr>
        <w:pStyle w:val="af2"/>
        <w:rPr>
          <w:rFonts w:ascii="Times New Roman" w:hAnsi="Times New Roman" w:cs="Times New Roman"/>
          <w:sz w:val="22"/>
          <w:szCs w:val="22"/>
        </w:rPr>
      </w:pPr>
      <w:r w:rsidRPr="00F84592">
        <w:rPr>
          <w:rFonts w:ascii="Times New Roman" w:hAnsi="Times New Roman" w:cs="Times New Roman"/>
          <w:sz w:val="22"/>
          <w:szCs w:val="22"/>
        </w:rPr>
        <w:t>Форма</w:t>
      </w:r>
    </w:p>
    <w:p w:rsidR="003136FA" w:rsidRPr="00F84592" w:rsidRDefault="003136FA" w:rsidP="003136FA">
      <w:pPr>
        <w:rPr>
          <w:sz w:val="22"/>
          <w:szCs w:val="22"/>
        </w:rPr>
      </w:pPr>
    </w:p>
    <w:tbl>
      <w:tblPr>
        <w:tblW w:w="96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7"/>
        <w:gridCol w:w="3169"/>
        <w:gridCol w:w="567"/>
        <w:gridCol w:w="382"/>
        <w:gridCol w:w="185"/>
        <w:gridCol w:w="763"/>
        <w:gridCol w:w="1363"/>
        <w:gridCol w:w="2753"/>
      </w:tblGrid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 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(наименование органа муниципального контроля на автомобильном транспорте и в дорожном хозяйстве</w:t>
            </w:r>
            <w:r w:rsidR="00A443D7">
              <w:rPr>
                <w:rFonts w:ascii="Times New Roman" w:hAnsi="Times New Roman" w:cs="Times New Roman"/>
                <w:sz w:val="22"/>
                <w:szCs w:val="22"/>
              </w:rPr>
              <w:t xml:space="preserve"> на территории </w:t>
            </w:r>
            <w:proofErr w:type="spellStart"/>
            <w:r w:rsidR="00A443D7">
              <w:rPr>
                <w:rFonts w:ascii="Times New Roman" w:hAnsi="Times New Roman" w:cs="Times New Roman"/>
                <w:sz w:val="22"/>
                <w:szCs w:val="22"/>
              </w:rPr>
              <w:t>Лахденпохского</w:t>
            </w:r>
            <w:proofErr w:type="spellEnd"/>
            <w:r w:rsidR="00A443D7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поселения и</w:t>
            </w:r>
            <w:proofErr w:type="gramEnd"/>
          </w:p>
          <w:p w:rsidR="003136FA" w:rsidRPr="00F84592" w:rsidRDefault="003136FA" w:rsidP="0096789A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96789A">
              <w:rPr>
                <w:rFonts w:ascii="Times New Roman" w:hAnsi="Times New Roman" w:cs="Times New Roman"/>
                <w:sz w:val="22"/>
                <w:szCs w:val="22"/>
              </w:rPr>
              <w:t xml:space="preserve">не границ населенных пунктов </w:t>
            </w:r>
            <w:proofErr w:type="spellStart"/>
            <w:r w:rsidR="0096789A">
              <w:rPr>
                <w:rFonts w:ascii="Times New Roman" w:hAnsi="Times New Roman" w:cs="Times New Roman"/>
                <w:sz w:val="22"/>
                <w:szCs w:val="22"/>
              </w:rPr>
              <w:t>Лахденпохского</w:t>
            </w:r>
            <w:proofErr w:type="spellEnd"/>
            <w:r w:rsidR="0096789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Проверочный лист,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применяемый</w:t>
            </w:r>
            <w:proofErr w:type="gramEnd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при осуществлении муниципального контроля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на автомобильном транспорте и в дорожном хозяйстве</w:t>
            </w:r>
            <w:r w:rsidR="00A443D7">
              <w:rPr>
                <w:rFonts w:ascii="Times New Roman" w:hAnsi="Times New Roman" w:cs="Times New Roman"/>
                <w:sz w:val="22"/>
                <w:szCs w:val="22"/>
              </w:rPr>
              <w:t xml:space="preserve"> на территории </w:t>
            </w:r>
            <w:proofErr w:type="spellStart"/>
            <w:r w:rsidR="00A443D7">
              <w:rPr>
                <w:rFonts w:ascii="Times New Roman" w:hAnsi="Times New Roman" w:cs="Times New Roman"/>
                <w:sz w:val="22"/>
                <w:szCs w:val="22"/>
              </w:rPr>
              <w:t>Лахденпохского</w:t>
            </w:r>
            <w:proofErr w:type="spellEnd"/>
            <w:r w:rsidR="00A443D7"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поселения и 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96789A">
              <w:rPr>
                <w:rFonts w:ascii="Times New Roman" w:hAnsi="Times New Roman" w:cs="Times New Roman"/>
                <w:sz w:val="22"/>
                <w:szCs w:val="22"/>
              </w:rPr>
              <w:t xml:space="preserve">не границ населенных пунктов </w:t>
            </w:r>
            <w:proofErr w:type="spellStart"/>
            <w:r w:rsidR="0096789A">
              <w:rPr>
                <w:rFonts w:ascii="Times New Roman" w:hAnsi="Times New Roman" w:cs="Times New Roman"/>
                <w:sz w:val="22"/>
                <w:szCs w:val="22"/>
              </w:rPr>
              <w:t>Лахденпохского</w:t>
            </w:r>
            <w:proofErr w:type="spellEnd"/>
            <w:r w:rsidR="0096789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789A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(форма проверочного листа, применяемого при осуществлении муниципального контроля на автомобильном транспорте и в дорожном хозяйстве в</w:t>
            </w:r>
            <w:r w:rsidR="0096789A"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грани</w:t>
            </w:r>
            <w:r w:rsidR="0096789A">
              <w:rPr>
                <w:rFonts w:ascii="Times New Roman" w:hAnsi="Times New Roman" w:cs="Times New Roman"/>
                <w:sz w:val="22"/>
                <w:szCs w:val="22"/>
              </w:rPr>
              <w:t xml:space="preserve">ц населенных пунктов </w:t>
            </w:r>
            <w:proofErr w:type="spellStart"/>
            <w:r w:rsidR="0096789A">
              <w:rPr>
                <w:rFonts w:ascii="Times New Roman" w:hAnsi="Times New Roman" w:cs="Times New Roman"/>
                <w:sz w:val="22"/>
                <w:szCs w:val="22"/>
              </w:rPr>
              <w:t>Лахденпохского</w:t>
            </w:r>
            <w:proofErr w:type="spellEnd"/>
            <w:r w:rsidR="0096789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  <w:proofErr w:type="gramEnd"/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утверждена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Постанов</w:t>
            </w:r>
            <w:r w:rsidR="0096789A">
              <w:rPr>
                <w:rFonts w:ascii="Times New Roman" w:hAnsi="Times New Roman" w:cs="Times New Roman"/>
                <w:sz w:val="22"/>
                <w:szCs w:val="22"/>
              </w:rPr>
              <w:t xml:space="preserve">лением Администрации </w:t>
            </w:r>
            <w:proofErr w:type="spellStart"/>
            <w:r w:rsidR="0096789A">
              <w:rPr>
                <w:rFonts w:ascii="Times New Roman" w:hAnsi="Times New Roman" w:cs="Times New Roman"/>
                <w:sz w:val="22"/>
                <w:szCs w:val="22"/>
              </w:rPr>
              <w:t>Лахденпохского</w:t>
            </w:r>
            <w:proofErr w:type="spellEnd"/>
            <w:r w:rsidR="0096789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от ___________N_______________________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1. Вид контрольного мероприятия:</w:t>
            </w:r>
          </w:p>
        </w:tc>
        <w:tc>
          <w:tcPr>
            <w:tcW w:w="5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(инспекционный визит/рейдовый осмотр/</w:t>
            </w:r>
            <w:bookmarkStart w:id="4" w:name="_GoBack"/>
            <w:bookmarkEnd w:id="4"/>
            <w:proofErr w:type="gramEnd"/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выездная проверка/ наблюдение за соблюдением обязательных требований/ выездное обследование)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2. Реквизиты решения контрольного органа о проведении контрольного мероприятия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(номер, дата решения о проведении контрольного мероприятия)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3. Учётный номер контрольного мероприятия: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(учётный номер контрольного мероприятия и дата его присвоения в едином реестре контрольных мероприятий)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4. Объект муниципального контроля, в отношении которого проводится контрольное мероприятие:</w:t>
            </w:r>
          </w:p>
        </w:tc>
        <w:tc>
          <w:tcPr>
            <w:tcW w:w="5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5. Фамилия, имя и отчество (при наличии) гражданина или индивидуального предпринимателя, наименование юридического лица, </w:t>
            </w: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являющихся</w:t>
            </w:r>
            <w:proofErr w:type="gramEnd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контролируемыми лицами: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(для граждан и индивидуальных предпринимателей -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</w:t>
            </w:r>
            <w:proofErr w:type="gramEnd"/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для юридических лиц -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6. Место проведения контрольного мероприятия с заполнением проверочного листа и (или) используемые юридическим лицом, индивидуальным предпринимателем, гражданином производственные объекты:</w:t>
            </w: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7. Должность, фамилия и инициалы должностного лица, проводящего контрольное мероприятие и заполняющего проверочный лист:</w:t>
            </w:r>
          </w:p>
        </w:tc>
        <w:tc>
          <w:tcPr>
            <w:tcW w:w="50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8.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предпринимателем, гражданином обязательных требований, составляющих предмет контрольного мероприятия:</w:t>
            </w:r>
          </w:p>
        </w:tc>
      </w:tr>
      <w:tr w:rsidR="003136F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Вопрос, отражающий содержание обязательных требований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Вывод о выполнении установленных требований</w:t>
            </w:r>
          </w:p>
        </w:tc>
        <w:tc>
          <w:tcPr>
            <w:tcW w:w="2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неприменимо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(заполняется в случае заполнения графы "Неприменимо")</w:t>
            </w:r>
          </w:p>
        </w:tc>
        <w:tc>
          <w:tcPr>
            <w:tcW w:w="2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Соблюдаются ли состав и требования к содержанию разделов проектной документации автомобильных дорог, их участков, состав и требования к содержанию разделов проектной документации автомобильных дорог, их участков применительно к отдельным этапам строительства, реконструкции автомобильных дорог, их участков, а также состав и требования к содержанию разделов проектной документации автомобильных дорог, их участков, представляемой на экспертизу проектной документации и в органы государственного строительного</w:t>
            </w:r>
            <w:proofErr w:type="gramEnd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надзора?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9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2 статьи 16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Согласовано ли разрешение на строительство, реконструкцию автомобильных дорог органом местного самоуправления?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3 статьи 16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</w:t>
            </w: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Соблюдается ли состав работ по ремонту автомобильных дорог?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1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4 статьи 16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2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приказ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Минтранса России от 06.11.2012 N 402 "Об утверждении Классификации работ по капитальному ремонту, ремонту и содержанию автомобильных дорог"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Осуществляется ли содержание автомобильных дорог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3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пункты 1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, </w:t>
            </w:r>
            <w:hyperlink r:id="rId14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2 статьи 17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Соблюдается ли состав работ по содержанию автомобильных дорог?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5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3 статьи 17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Федерации";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6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приказ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Минтранса России от 16.11.2012 N 402 "Об утверждении Классификации работ по капитальному ремонту, ремонту и содержанию автомобильных дорог"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Осуществляется ли ремонт автомобильных дорог в соответствии с требованиями технических регламентов в целях поддержания бесперебойного движения транспортных средств по автомобильным дорогам и </w:t>
            </w: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безопасных условий такого движения, а также обеспечения сохранности автомобильных дорог?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7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1 статьи 18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</w:t>
            </w: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Осуществляется ли прокладка, перенос или переустройство инженерных коммуникаций, их эксплуатация в границах полосы отвода автомобильной дороги на основании договора, заключаемого владельцами таких инженерных коммуникаций с владельцем автомобильной дороги?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8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2 статьи 19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Осуществляется ли прокладка, перенос, переустройство, эксплуатация инженерных коммуникаций в границах полос отвода и придорожных </w:t>
            </w: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полос</w:t>
            </w:r>
            <w:proofErr w:type="gramEnd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автомобильных дорог в соответствии с техническими требованиями и условиями, установленными договором между владельцами автомобильных дорог и инженерных коммуникаций?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9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2 статьи 19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Выдано ли органом местного самоуправления разрешение на строительство в случае прокладки, переноса, переустройства инженерных коммуникаций в границах придорожных полос автомобильной дороги?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0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5 статьи 19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Осуществляется ли размещение объектов дорожного сервиса в границах полосы отвода автомобильной дороги в соответствии с документацией по планировке территории и требованиями технических регламентов?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1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1 статьи 22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Не ухудшают ли объекты дорожного сервиса видимость на автомобильной дороге, другие условия безопасности дорожного движения, а также условия использования и содержания автомобильной дороги и расположенных на ней сооружений и иных объектов?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2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3 статьи 22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Выдано ли органом местного самоуправления при строительстве, реконструкции объектов дорожного сервиса, </w:t>
            </w: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размещаемых в границах полосы отвода автомобильной дороги местного значения, разрешение на строительство?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3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4 статьи 22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</w:t>
            </w: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Оборудованы ли объекты дорожного сервиса стоянками и местами остановки транспортных средств, а также подъездами, съездами и примыканиями в целях обеспечения доступа к ним с автомобильной дороги?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4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6 статьи 22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Осуществляется ли в границах полос отвода автомобильной дороги выполнение работ, не связанных со строительством, с реконструкцией, капитальным ремонтом, ремонтом и содержанием автомобильной дороги, а также с размещением объектов дорожного сервиса?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5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3 статьи 25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Размещены ли в границах полос отвода автомобильной дороги здания, строения, сооружения и другие объекты, не предназначенные для обслуживания автомобильной дороги, ее строительства, реконструкции, капитального ремонта, ремонта и содержания и не относящиеся к объектам дорожного сервиса?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6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3 статьи 25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Производится ли в границах полос отвода автомобильной дороги распашка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автомобильной дороги или ремонту автомобильной дороги, ее участков?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7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3 статьи 25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Согласовано ли в письменной форме владельцем автомобильной дороги строительство, реконструкция в границах придорожных полос автомобильной дороги объектов капитального строительства, объектов, </w:t>
            </w: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8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8 статьи 26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</w:t>
            </w: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Содержит ли письменное согласие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установку рекламных конструкций, информационных щитов и указателей?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29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пункт 8 статьи 26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Соблюдаются ли требования перевозки пассажиров и багажа?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0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ст. 19 -22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08.11.2007 N 259-ФЗ "</w:t>
            </w:r>
            <w:hyperlink r:id="rId31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Устав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автомобильного транспорта и городского наземного электрического транспорта"</w:t>
            </w:r>
          </w:p>
        </w:tc>
      </w:tr>
      <w:tr w:rsidR="0096789A" w:rsidRPr="00F84592" w:rsidTr="0096789A">
        <w:tblPrEx>
          <w:tblCellMar>
            <w:top w:w="0" w:type="dxa"/>
            <w:bottom w:w="0" w:type="dxa"/>
          </w:tblCellMar>
        </w:tblPrEx>
        <w:tc>
          <w:tcPr>
            <w:tcW w:w="5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Соблюдаются ли требования к проектируемым, 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следования?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32" w:history="1">
              <w:r w:rsidRPr="00F84592">
                <w:rPr>
                  <w:rStyle w:val="af0"/>
                  <w:rFonts w:ascii="Times New Roman" w:hAnsi="Times New Roman"/>
                  <w:sz w:val="22"/>
                  <w:szCs w:val="22"/>
                </w:rPr>
                <w:t>ГОСТ 33062-2014</w:t>
              </w:r>
            </w:hyperlink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"Дороги автомобильные общего пользования. Требования к размещению объектов дорожного и придорожного сервиса"</w:t>
            </w:r>
          </w:p>
        </w:tc>
      </w:tr>
    </w:tbl>
    <w:p w:rsidR="003136FA" w:rsidRPr="00F84592" w:rsidRDefault="003136FA" w:rsidP="003136FA">
      <w:pPr>
        <w:pStyle w:val="af2"/>
        <w:rPr>
          <w:rFonts w:ascii="Times New Roman" w:hAnsi="Times New Roman" w:cs="Times New Roman"/>
          <w:sz w:val="22"/>
          <w:szCs w:val="22"/>
        </w:rPr>
      </w:pPr>
      <w:r w:rsidRPr="00F84592">
        <w:rPr>
          <w:rFonts w:ascii="Times New Roman" w:hAnsi="Times New Roman" w:cs="Times New Roman"/>
          <w:sz w:val="22"/>
          <w:szCs w:val="22"/>
        </w:rPr>
        <w:t>Пояснения и дополнения по вопросам, содержащимся в перечне:</w:t>
      </w:r>
    </w:p>
    <w:p w:rsidR="003136FA" w:rsidRPr="00F84592" w:rsidRDefault="003136FA" w:rsidP="003136FA">
      <w:pPr>
        <w:pStyle w:val="af2"/>
        <w:rPr>
          <w:rFonts w:ascii="Times New Roman" w:hAnsi="Times New Roman" w:cs="Times New Roman"/>
          <w:sz w:val="22"/>
          <w:szCs w:val="22"/>
        </w:rPr>
      </w:pPr>
      <w:r w:rsidRPr="00F84592"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</w:p>
    <w:p w:rsidR="003136FA" w:rsidRPr="00F84592" w:rsidRDefault="003136FA" w:rsidP="003136FA">
      <w:pPr>
        <w:pStyle w:val="af2"/>
        <w:rPr>
          <w:rFonts w:ascii="Times New Roman" w:hAnsi="Times New Roman" w:cs="Times New Roman"/>
          <w:sz w:val="22"/>
          <w:szCs w:val="22"/>
        </w:rPr>
      </w:pPr>
      <w:r w:rsidRPr="00F84592"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</w:p>
    <w:p w:rsidR="003136FA" w:rsidRPr="00F84592" w:rsidRDefault="003136FA" w:rsidP="003136FA">
      <w:pPr>
        <w:pStyle w:val="af2"/>
        <w:rPr>
          <w:rFonts w:ascii="Times New Roman" w:hAnsi="Times New Roman" w:cs="Times New Roman"/>
          <w:sz w:val="22"/>
          <w:szCs w:val="22"/>
        </w:rPr>
      </w:pPr>
      <w:r w:rsidRPr="00F84592">
        <w:rPr>
          <w:rFonts w:ascii="Times New Roman" w:hAnsi="Times New Roman" w:cs="Times New Roman"/>
          <w:sz w:val="22"/>
          <w:szCs w:val="22"/>
        </w:rPr>
        <w:t>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2"/>
        <w:gridCol w:w="4347"/>
      </w:tblGrid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"___" _____________ 20__ г.</w:t>
            </w:r>
          </w:p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(указывается дата заполнения</w:t>
            </w:r>
            <w:proofErr w:type="gramEnd"/>
          </w:p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проверочного листа)</w:t>
            </w:r>
          </w:p>
        </w:tc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6FA" w:rsidRPr="00F84592" w:rsidTr="00EB75E8">
        <w:tblPrEx>
          <w:tblCellMar>
            <w:top w:w="0" w:type="dxa"/>
            <w:bottom w:w="0" w:type="dxa"/>
          </w:tblCellMar>
        </w:tblPrEx>
        <w:tc>
          <w:tcPr>
            <w:tcW w:w="9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Подписи лица (лиц), проводящего (проводящих) проверку:</w:t>
            </w:r>
            <w:proofErr w:type="gramEnd"/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Должность ____________________________________ /Ф.И.О.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Должность ____________________________________ /Ф.И.О.</w:t>
            </w:r>
          </w:p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С проверочным листом ознакомле</w:t>
            </w: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н(</w:t>
            </w:r>
            <w:proofErr w:type="gramEnd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а):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_______________________________________________________________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(фамилия, имя, отчество (в случае, если имеется), должность руководителя,</w:t>
            </w:r>
            <w:proofErr w:type="gramEnd"/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иного должностного лица или уполномоченного представителя юридического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лица, индивидуального предпринимателя, его уполномоченного представителя)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"__" ____________________ 20__ г. _____________________________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(подпись)</w:t>
            </w:r>
          </w:p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Отметка об отказе ознакомления с проверочным листом: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_______________________________________________________________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(фамилия, имя, отчество (в случае, если имеется), уполномоченного</w:t>
            </w:r>
            <w:proofErr w:type="gramEnd"/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должностного лица (лиц), проводящего проверку)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"__" ____________________ 20__ г. _____________________________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(подпись)</w:t>
            </w:r>
          </w:p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Копию проверочного листа получи</w:t>
            </w: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л(</w:t>
            </w:r>
            <w:proofErr w:type="gramEnd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а):</w:t>
            </w:r>
          </w:p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___________________________________________________________________________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(фамилия, имя, отчество (в случае, если имеется), должность руководителя,</w:t>
            </w:r>
            <w:proofErr w:type="gramEnd"/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иного должностного лица или уполномоченного представителя юридического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лица, индивидуального предпринимателя, его уполномоченного представителя)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"__" ____________________ 20__ г. _____________________________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(подпись)</w:t>
            </w:r>
          </w:p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Отметка об отказе получения проверочного листа: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_______________________________________________________________</w:t>
            </w:r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(фамилия, имя, отчество (в случае, если имеется), уполномоченного</w:t>
            </w:r>
            <w:proofErr w:type="gramEnd"/>
          </w:p>
          <w:p w:rsidR="003136FA" w:rsidRPr="00F84592" w:rsidRDefault="003136FA" w:rsidP="00EB75E8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должностного лица (лиц), проводящего проверку)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>"__" ____________________ 20__ г. _____________________________</w:t>
            </w:r>
          </w:p>
          <w:p w:rsidR="003136FA" w:rsidRPr="00F84592" w:rsidRDefault="003136FA" w:rsidP="00EB75E8">
            <w:pPr>
              <w:pStyle w:val="af2"/>
              <w:rPr>
                <w:rFonts w:ascii="Times New Roman" w:hAnsi="Times New Roman" w:cs="Times New Roman"/>
                <w:sz w:val="22"/>
                <w:szCs w:val="22"/>
              </w:rPr>
            </w:pPr>
            <w:r w:rsidRPr="00F8459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(подпись)</w:t>
            </w:r>
          </w:p>
          <w:p w:rsidR="003136FA" w:rsidRPr="00F84592" w:rsidRDefault="003136FA" w:rsidP="00EB75E8">
            <w:pPr>
              <w:pStyle w:val="af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136FA" w:rsidRPr="00F84592" w:rsidRDefault="003136FA" w:rsidP="003136FA">
      <w:pPr>
        <w:rPr>
          <w:sz w:val="22"/>
          <w:szCs w:val="22"/>
        </w:rPr>
      </w:pPr>
    </w:p>
    <w:p w:rsidR="00AA29A1" w:rsidRPr="009E5CAD" w:rsidRDefault="00AA29A1" w:rsidP="003136FA">
      <w:pPr>
        <w:widowControl w:val="0"/>
        <w:autoSpaceDE w:val="0"/>
        <w:autoSpaceDN w:val="0"/>
        <w:adjustRightInd w:val="0"/>
        <w:ind w:firstLine="720"/>
        <w:jc w:val="right"/>
        <w:rPr>
          <w:rFonts w:asciiTheme="minorHAnsi" w:hAnsiTheme="minorHAnsi" w:cstheme="minorHAnsi"/>
        </w:rPr>
      </w:pPr>
    </w:p>
    <w:sectPr w:rsidR="00AA29A1" w:rsidRPr="009E5CAD" w:rsidSect="003136FA">
      <w:headerReference w:type="default" r:id="rId33"/>
      <w:pgSz w:w="11906" w:h="16838"/>
      <w:pgMar w:top="737" w:right="794" w:bottom="624" w:left="1531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30" w:rsidRDefault="007C3230" w:rsidP="009E5CAD">
      <w:r>
        <w:separator/>
      </w:r>
    </w:p>
  </w:endnote>
  <w:endnote w:type="continuationSeparator" w:id="0">
    <w:p w:rsidR="007C3230" w:rsidRDefault="007C3230" w:rsidP="009E5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30" w:rsidRDefault="007C3230" w:rsidP="009E5CAD">
      <w:r>
        <w:separator/>
      </w:r>
    </w:p>
  </w:footnote>
  <w:footnote w:type="continuationSeparator" w:id="0">
    <w:p w:rsidR="007C3230" w:rsidRDefault="007C3230" w:rsidP="009E5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CAD" w:rsidRDefault="009E5CAD">
    <w:pPr>
      <w:pStyle w:val="ab"/>
    </w:pPr>
  </w:p>
  <w:p w:rsidR="009E5CAD" w:rsidRDefault="009E5CAD">
    <w:pPr>
      <w:pStyle w:val="ab"/>
    </w:pPr>
  </w:p>
  <w:p w:rsidR="009E5CAD" w:rsidRDefault="00004B94" w:rsidP="00004B94">
    <w:pPr>
      <w:pStyle w:val="ab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04B94"/>
    <w:rsid w:val="000070B5"/>
    <w:rsid w:val="00024756"/>
    <w:rsid w:val="00032883"/>
    <w:rsid w:val="00094BD2"/>
    <w:rsid w:val="000C3A1E"/>
    <w:rsid w:val="001058A7"/>
    <w:rsid w:val="0016323F"/>
    <w:rsid w:val="00176B74"/>
    <w:rsid w:val="001C4B7F"/>
    <w:rsid w:val="001C5BFB"/>
    <w:rsid w:val="001D4117"/>
    <w:rsid w:val="001E5A02"/>
    <w:rsid w:val="002337EA"/>
    <w:rsid w:val="002339A2"/>
    <w:rsid w:val="00280992"/>
    <w:rsid w:val="00291EDC"/>
    <w:rsid w:val="002A54D7"/>
    <w:rsid w:val="002B2559"/>
    <w:rsid w:val="002C3158"/>
    <w:rsid w:val="003136FA"/>
    <w:rsid w:val="00314CAF"/>
    <w:rsid w:val="00317D54"/>
    <w:rsid w:val="003633AD"/>
    <w:rsid w:val="0037453F"/>
    <w:rsid w:val="003D4AC7"/>
    <w:rsid w:val="003D4D52"/>
    <w:rsid w:val="003D508C"/>
    <w:rsid w:val="004237FA"/>
    <w:rsid w:val="00445B28"/>
    <w:rsid w:val="00464DA1"/>
    <w:rsid w:val="0048184D"/>
    <w:rsid w:val="004934D7"/>
    <w:rsid w:val="004B4652"/>
    <w:rsid w:val="00501BC8"/>
    <w:rsid w:val="005227FD"/>
    <w:rsid w:val="00543BA6"/>
    <w:rsid w:val="005727C0"/>
    <w:rsid w:val="00597228"/>
    <w:rsid w:val="005C2774"/>
    <w:rsid w:val="005D04F7"/>
    <w:rsid w:val="006A1F72"/>
    <w:rsid w:val="006B3E6F"/>
    <w:rsid w:val="00700989"/>
    <w:rsid w:val="00717933"/>
    <w:rsid w:val="00747173"/>
    <w:rsid w:val="007C2D3F"/>
    <w:rsid w:val="007C3230"/>
    <w:rsid w:val="008108D5"/>
    <w:rsid w:val="00821A71"/>
    <w:rsid w:val="00840143"/>
    <w:rsid w:val="008407D0"/>
    <w:rsid w:val="00897F28"/>
    <w:rsid w:val="008E3B07"/>
    <w:rsid w:val="008E7CC8"/>
    <w:rsid w:val="009519AD"/>
    <w:rsid w:val="00963C19"/>
    <w:rsid w:val="0096789A"/>
    <w:rsid w:val="00971B6A"/>
    <w:rsid w:val="00991DA3"/>
    <w:rsid w:val="009A3CD9"/>
    <w:rsid w:val="009B0088"/>
    <w:rsid w:val="009D2E7D"/>
    <w:rsid w:val="009E5CAD"/>
    <w:rsid w:val="009F7609"/>
    <w:rsid w:val="00A01345"/>
    <w:rsid w:val="00A124BA"/>
    <w:rsid w:val="00A443D7"/>
    <w:rsid w:val="00AA29A1"/>
    <w:rsid w:val="00AC2A52"/>
    <w:rsid w:val="00B21F84"/>
    <w:rsid w:val="00B476CB"/>
    <w:rsid w:val="00B64A5B"/>
    <w:rsid w:val="00B74033"/>
    <w:rsid w:val="00B9786B"/>
    <w:rsid w:val="00BE0CA4"/>
    <w:rsid w:val="00BF3273"/>
    <w:rsid w:val="00C05441"/>
    <w:rsid w:val="00C516FB"/>
    <w:rsid w:val="00CB0317"/>
    <w:rsid w:val="00CB6969"/>
    <w:rsid w:val="00CF443F"/>
    <w:rsid w:val="00D01364"/>
    <w:rsid w:val="00D06A6F"/>
    <w:rsid w:val="00D738D7"/>
    <w:rsid w:val="00D77E34"/>
    <w:rsid w:val="00DB108E"/>
    <w:rsid w:val="00DE40EB"/>
    <w:rsid w:val="00E02711"/>
    <w:rsid w:val="00E145DC"/>
    <w:rsid w:val="00EA01E4"/>
    <w:rsid w:val="00EB1012"/>
    <w:rsid w:val="00EF3D95"/>
    <w:rsid w:val="00EF6301"/>
    <w:rsid w:val="00F730E9"/>
    <w:rsid w:val="00F80D43"/>
    <w:rsid w:val="00F870B1"/>
    <w:rsid w:val="00FC2E88"/>
    <w:rsid w:val="00FD352E"/>
    <w:rsid w:val="00FD5557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84014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40143"/>
    <w:rPr>
      <w:color w:val="00000A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E5CAD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E5CAD"/>
    <w:rPr>
      <w:color w:val="00000A"/>
      <w:sz w:val="24"/>
      <w:szCs w:val="24"/>
    </w:rPr>
  </w:style>
  <w:style w:type="character" w:customStyle="1" w:styleId="af">
    <w:name w:val="Цветовое выделение"/>
    <w:uiPriority w:val="99"/>
    <w:rsid w:val="003136FA"/>
    <w:rPr>
      <w:b/>
      <w:color w:val="26282F"/>
    </w:rPr>
  </w:style>
  <w:style w:type="character" w:customStyle="1" w:styleId="af0">
    <w:name w:val="Гипертекстовая ссылка"/>
    <w:basedOn w:val="af"/>
    <w:uiPriority w:val="99"/>
    <w:rsid w:val="003136FA"/>
    <w:rPr>
      <w:rFonts w:cs="Times New Roman"/>
      <w:b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3136F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3136F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84014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40143"/>
    <w:rPr>
      <w:color w:val="00000A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E5CAD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E5CAD"/>
    <w:rPr>
      <w:color w:val="00000A"/>
      <w:sz w:val="24"/>
      <w:szCs w:val="24"/>
    </w:rPr>
  </w:style>
  <w:style w:type="character" w:customStyle="1" w:styleId="af">
    <w:name w:val="Цветовое выделение"/>
    <w:uiPriority w:val="99"/>
    <w:rsid w:val="003136FA"/>
    <w:rPr>
      <w:b/>
      <w:color w:val="26282F"/>
    </w:rPr>
  </w:style>
  <w:style w:type="character" w:customStyle="1" w:styleId="af0">
    <w:name w:val="Гипертекстовая ссылка"/>
    <w:basedOn w:val="af"/>
    <w:uiPriority w:val="99"/>
    <w:rsid w:val="003136FA"/>
    <w:rPr>
      <w:rFonts w:cs="Times New Roman"/>
      <w:b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3136F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3136F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internet.garant.ru/document/redirect/12157004/1701" TargetMode="External"/><Relationship Id="rId18" Type="http://schemas.openxmlformats.org/officeDocument/2006/relationships/hyperlink" Target="http://internet.garant.ru/document/redirect/12157004/1902" TargetMode="External"/><Relationship Id="rId26" Type="http://schemas.openxmlformats.org/officeDocument/2006/relationships/hyperlink" Target="http://internet.garant.ru/document/redirect/12157004/2503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nternet.garant.ru/document/redirect/12157004/2201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0318144/0" TargetMode="External"/><Relationship Id="rId17" Type="http://schemas.openxmlformats.org/officeDocument/2006/relationships/hyperlink" Target="http://internet.garant.ru/document/redirect/12157004/1801" TargetMode="External"/><Relationship Id="rId25" Type="http://schemas.openxmlformats.org/officeDocument/2006/relationships/hyperlink" Target="http://internet.garant.ru/document/redirect/12157004/2503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70318144/0" TargetMode="External"/><Relationship Id="rId20" Type="http://schemas.openxmlformats.org/officeDocument/2006/relationships/hyperlink" Target="http://internet.garant.ru/document/redirect/12157004/1905" TargetMode="External"/><Relationship Id="rId29" Type="http://schemas.openxmlformats.org/officeDocument/2006/relationships/hyperlink" Target="http://internet.garant.ru/document/redirect/12157004/260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57004/1604" TargetMode="External"/><Relationship Id="rId24" Type="http://schemas.openxmlformats.org/officeDocument/2006/relationships/hyperlink" Target="http://internet.garant.ru/document/redirect/12157004/2206" TargetMode="External"/><Relationship Id="rId32" Type="http://schemas.openxmlformats.org/officeDocument/2006/relationships/hyperlink" Target="http://internet.garant.ru/document/redirect/71449246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12157004/1703" TargetMode="External"/><Relationship Id="rId23" Type="http://schemas.openxmlformats.org/officeDocument/2006/relationships/hyperlink" Target="http://internet.garant.ru/document/redirect/12157004/2204" TargetMode="External"/><Relationship Id="rId28" Type="http://schemas.openxmlformats.org/officeDocument/2006/relationships/hyperlink" Target="http://internet.garant.ru/document/redirect/12157004/2608" TargetMode="External"/><Relationship Id="rId10" Type="http://schemas.openxmlformats.org/officeDocument/2006/relationships/hyperlink" Target="http://internet.garant.ru/document/redirect/12157004/1603" TargetMode="External"/><Relationship Id="rId19" Type="http://schemas.openxmlformats.org/officeDocument/2006/relationships/hyperlink" Target="http://internet.garant.ru/document/redirect/12157004/1902" TargetMode="External"/><Relationship Id="rId31" Type="http://schemas.openxmlformats.org/officeDocument/2006/relationships/hyperlink" Target="http://internet.garant.ru/document/redirect/12157005/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57004/1602" TargetMode="External"/><Relationship Id="rId14" Type="http://schemas.openxmlformats.org/officeDocument/2006/relationships/hyperlink" Target="http://internet.garant.ru/document/redirect/12157004/1702" TargetMode="External"/><Relationship Id="rId22" Type="http://schemas.openxmlformats.org/officeDocument/2006/relationships/hyperlink" Target="http://internet.garant.ru/document/redirect/12157004/2203" TargetMode="External"/><Relationship Id="rId27" Type="http://schemas.openxmlformats.org/officeDocument/2006/relationships/hyperlink" Target="http://internet.garant.ru/document/redirect/12157004/2503" TargetMode="External"/><Relationship Id="rId30" Type="http://schemas.openxmlformats.org/officeDocument/2006/relationships/hyperlink" Target="http://internet.garant.ru/document/redirect/12157005/19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39128-D481-4034-B4F3-BAF610D20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2794</Words>
  <Characters>15926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18683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3</cp:revision>
  <cp:lastPrinted>2022-03-02T07:48:00Z</cp:lastPrinted>
  <dcterms:created xsi:type="dcterms:W3CDTF">2022-03-01T12:30:00Z</dcterms:created>
  <dcterms:modified xsi:type="dcterms:W3CDTF">2022-03-02T09:05:00Z</dcterms:modified>
  <dc:language>ru-RU</dc:language>
</cp:coreProperties>
</file>