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>ноября 2020 г.</w:t>
        <w:tab/>
        <w:tab/>
        <w:tab/>
        <w:tab/>
        <w:tab/>
        <w:tab/>
        <w:tab/>
        <w:t xml:space="preserve">                 № </w:t>
      </w:r>
      <w:r>
        <w:rPr>
          <w:sz w:val="28"/>
          <w:szCs w:val="28"/>
        </w:rPr>
        <w:t>766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tLeast" w:line="20"/>
        <w:ind w:right="3826" w:hanging="0"/>
        <w:jc w:val="both"/>
        <w:rPr/>
      </w:pPr>
      <w:r>
        <w:rPr>
          <w:sz w:val="28"/>
          <w:szCs w:val="28"/>
        </w:rPr>
        <w:t>О разрешении ООО «Август» подготовить проект межевания территории, включающей земельные участки с кадастровыми номерами 10:12:0011501:362 и 10:12:0011501:356, расположенные в г.Лахденпохья Лахденпохского городского поселения Лахденпохского муниципального района Республики Карелия.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0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«Август» о разрешении подготовки проекта межевания территории, </w:t>
      </w:r>
      <w:bookmarkStart w:id="0" w:name="__DdeLink__167_318422286"/>
      <w:r>
        <w:rPr>
          <w:sz w:val="28"/>
          <w:szCs w:val="28"/>
        </w:rPr>
        <w:t>включающей земельные участки с кадастровыми номерами 10:12:0011501:362 и 10:12:0011501:356, расположенные в г.Лахденпохья Лахденпохского городского поселения Лахденпохского муниципального района Республики Карелия, в целях их перераспределения в соответствии с пп. 4 пункта 1 статьи 39.27 Земельного Кодекса Российской Федерации для «туристического обслуживания»</w:t>
      </w:r>
      <w:bookmarkEnd w:id="0"/>
      <w:r>
        <w:rPr>
          <w:sz w:val="28"/>
          <w:szCs w:val="28"/>
        </w:rPr>
        <w:t xml:space="preserve"> (вх. № 7616 от 10.11.2020 г.)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Лахденпохского городского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«Август» подготовку проекта межевания территории, включающей земельные участки с кадастровыми номерами 10:12:0011501:362 и 10:12:0011501:356, расположенные в г.Лахденпохья Лахденпохского городского поселения Лахденпохского муниципального района Республики Карелия, в целях их перераспределения в соответствии с пп. 4 пункта 1 статьи 39.27 Земельного Кодекса Российской Федерации для «туристического обслуживания»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before="0" w:after="0"/>
        <w:ind w:left="397" w:right="0" w:hanging="39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1" w:name="_GoBack"/>
      <w:bookmarkEnd w:id="1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Application>LibreOffice/6.1.0.3$Windows_X86_64 LibreOffice_project/efb621ed25068d70781dc026f7e9c5187a4decd1</Application>
  <Pages>2</Pages>
  <Words>271</Words>
  <Characters>2096</Characters>
  <CharactersWithSpaces>2444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2020-11-13T10:09:35Z</cp:lastPrinted>
  <dcterms:modified xsi:type="dcterms:W3CDTF">2020-11-17T10:58:50Z</dcterms:modified>
  <cp:revision>69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