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E0" w:rsidRPr="00834EE0" w:rsidRDefault="00834EE0" w:rsidP="00834EE0">
      <w:pPr>
        <w:shd w:val="clear" w:color="auto" w:fill="FFFFFF"/>
        <w:spacing w:after="0" w:line="240" w:lineRule="auto"/>
        <w:ind w:right="225"/>
        <w:rPr>
          <w:rFonts w:eastAsia="Times New Roman" w:cs="Times New Roman"/>
          <w:color w:val="0000FF"/>
          <w:sz w:val="20"/>
          <w:szCs w:val="20"/>
          <w:lang w:eastAsia="ru-RU"/>
        </w:rPr>
      </w:pPr>
    </w:p>
    <w:p w:rsidR="00834EE0" w:rsidRPr="00834EE0" w:rsidRDefault="00834EE0" w:rsidP="00834EE0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E0">
        <w:rPr>
          <w:rFonts w:ascii="Noto Sans Armenian" w:eastAsia="Times New Roman" w:hAnsi="Noto Sans Armeni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 wp14:anchorId="60B380A3" wp14:editId="615AE7B9">
            <wp:extent cx="474345" cy="474345"/>
            <wp:effectExtent l="0" t="0" r="1905" b="1905"/>
            <wp:docPr id="1" name="Рисунок 1" descr="Управление по туризму Республики Карел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вление по туризму Республики Карел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E0" w:rsidRPr="00834EE0" w:rsidRDefault="00834EE0" w:rsidP="00834EE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4EE0">
        <w:rPr>
          <w:rFonts w:ascii="Noto Sans Armenian" w:eastAsia="Times New Roman" w:hAnsi="Noto Sans Armenian" w:cs="Times New Roman"/>
          <w:sz w:val="24"/>
          <w:szCs w:val="24"/>
          <w:u w:val="single"/>
          <w:lang w:eastAsia="ru-RU"/>
        </w:rPr>
        <w:t>Управление по туризму Республики Карелия</w:t>
      </w:r>
    </w:p>
    <w:p w:rsidR="00834EE0" w:rsidRPr="00834EE0" w:rsidRDefault="00834EE0" w:rsidP="00834E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0E2D86" w:rsidRDefault="00834EE0" w:rsidP="0001199F">
      <w:pPr>
        <w:shd w:val="clear" w:color="auto" w:fill="FFFFFF"/>
        <w:spacing w:after="0" w:line="338" w:lineRule="atLeast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>Уважаемые собственники и управляющие средств размещения!</w:t>
      </w: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br/>
      </w: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br/>
        <w:t>Туризм и отдых в Республике Карелия пользуются неизменным и неуклонно повышающимся с каждым годом спросом, отдыхать в Карелии сейчас модно и престижно. Кроме того, недоступность некоторых зарубежных излюбленных направлений отдыха россиян усиливает ажиотаж к отдыху в нашем регионе. На ближайшие, самые любимые праздники Новый год и Рождество также ожидается большое количество туристов, многие из которых выберут отдых на уединенных базах отдыха и небольших гостевых домах.</w:t>
      </w: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br/>
        <w:t>В этой связи Управление по туризму Республики Карелия напоминает о преимуществах выбора легально действующих средств размещения туристами и необходимости ведения деятельности в сфере оказания услуг по размещению в правовом поле предпринимателями. Для этих целей на сегодняшний день существует несколько простых вариантов:</w:t>
      </w:r>
    </w:p>
    <w:p w:rsidR="00834EE0" w:rsidRPr="00834EE0" w:rsidRDefault="00834EE0" w:rsidP="00D7629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 xml:space="preserve">- </w:t>
      </w:r>
      <w:r w:rsidRPr="00834EE0">
        <w:rPr>
          <w:rFonts w:ascii="Noto Sans Armenian" w:eastAsia="Times New Roman" w:hAnsi="Noto Sans Armenian" w:cs="Times New Roman"/>
          <w:b/>
          <w:color w:val="000000"/>
          <w:sz w:val="23"/>
          <w:szCs w:val="23"/>
          <w:lang w:eastAsia="ru-RU"/>
        </w:rPr>
        <w:t>регистрация ИП</w:t>
      </w: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>. Сейчас процедура регистрации упрощена, физическое лицо может стать индивидуальным предпринимателем в течение нескольких дней. Также существуют программы для облегчения сдачи предпринимателями налоговой и бухгалтерской отчетности и льготные предложения банков по ведению расчетных счетов и кредитованию индивидуальных предпринимателей;</w:t>
      </w: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br/>
        <w:t xml:space="preserve">- </w:t>
      </w:r>
      <w:r w:rsidRPr="00834EE0">
        <w:rPr>
          <w:rFonts w:ascii="Noto Sans Armenian" w:eastAsia="Times New Roman" w:hAnsi="Noto Sans Armenian" w:cs="Times New Roman"/>
          <w:b/>
          <w:color w:val="000000"/>
          <w:sz w:val="23"/>
          <w:szCs w:val="23"/>
          <w:lang w:eastAsia="ru-RU"/>
        </w:rPr>
        <w:t>оформление «самозанятости»</w:t>
      </w:r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>. «Самозанятость» оформляется он-</w:t>
      </w:r>
      <w:proofErr w:type="spellStart"/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>лайн</w:t>
      </w:r>
      <w:proofErr w:type="spellEnd"/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 xml:space="preserve"> за 10 минут, вся отчетность также оформляется он-</w:t>
      </w:r>
      <w:proofErr w:type="spellStart"/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>лайн</w:t>
      </w:r>
      <w:proofErr w:type="spellEnd"/>
      <w:r w:rsidRPr="00834EE0">
        <w:rPr>
          <w:rFonts w:ascii="Noto Sans Armenian" w:eastAsia="Times New Roman" w:hAnsi="Noto Sans Armenian" w:cs="Times New Roman"/>
          <w:color w:val="000000"/>
          <w:sz w:val="23"/>
          <w:szCs w:val="23"/>
          <w:lang w:eastAsia="ru-RU"/>
        </w:rPr>
        <w:t>. Стоит отметить, что в отличие от индивидуальных предпринимателей «самозанятые» не уплачивают страховые взносы, и ставка налога для «самозанятых» составляет 6% при расчете с юридическими лицами и 4 % при расчете с физическими лицами.</w:t>
      </w:r>
    </w:p>
    <w:p w:rsidR="0001199F" w:rsidRDefault="00834EE0" w:rsidP="00D76292">
      <w:pPr>
        <w:spacing w:after="0"/>
        <w:ind w:firstLine="426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Что дает легальность деятельности кроме следования известному выражению «Заплати налоги и спи спокойно». Ведение легальной деятельности позволит рассчитывать на меры государственной поддержки, а именно на муниципальные и региональные субсидии, принять участие в грантовой кампании Федерального агентства по туризму. Кроме того, это комфорт гостей и спокойствие предпринимателей!</w:t>
      </w:r>
      <w:r w:rsidR="0001199F">
        <w:rPr>
          <w:color w:val="000000"/>
          <w:sz w:val="23"/>
          <w:szCs w:val="23"/>
          <w:shd w:val="clear" w:color="auto" w:fill="FFFFFF"/>
        </w:rPr>
        <w:t xml:space="preserve">  </w:t>
      </w:r>
    </w:p>
    <w:p w:rsidR="00834EE0" w:rsidRDefault="00834EE0" w:rsidP="0001199F">
      <w:pPr>
        <w:ind w:firstLine="426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Обращаемся к нелегальным предпринимателям или планирующим заниматься деятельностью в сфере туризма и гостиничных услуг</w:t>
      </w:r>
      <w:r w:rsidR="0001199F">
        <w:rPr>
          <w:color w:val="000000"/>
          <w:sz w:val="23"/>
          <w:szCs w:val="23"/>
          <w:shd w:val="clear" w:color="auto" w:fill="FFFFFF"/>
        </w:rPr>
        <w:t>.</w:t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 </w:t>
      </w:r>
      <w:r w:rsidR="00D76292">
        <w:rPr>
          <w:color w:val="000000"/>
          <w:sz w:val="23"/>
          <w:szCs w:val="23"/>
          <w:shd w:val="clear" w:color="auto" w:fill="FFFFFF"/>
        </w:rPr>
        <w:t xml:space="preserve"> </w:t>
      </w:r>
      <w:r w:rsidR="0001199F">
        <w:rPr>
          <w:color w:val="000000"/>
          <w:sz w:val="23"/>
          <w:szCs w:val="23"/>
          <w:shd w:val="clear" w:color="auto" w:fill="FFFFFF"/>
        </w:rPr>
        <w:t>З</w:t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адать интересующие вопросы, получить консультацию Вы всегда можете в отделах экономики администраций муниципальных районов и городских округов Республики Карелия, в районных инспекциях Федеральной налоговой службы по Республике Карелия, Министерстве экономического развития и промышленности Республики Карелия, Управлении по туризму Республики Карелия.</w:t>
      </w:r>
    </w:p>
    <w:p w:rsidR="00D76292" w:rsidRDefault="00834EE0" w:rsidP="00834EE0">
      <w:pPr>
        <w:jc w:val="both"/>
        <w:rPr>
          <w:color w:val="000000"/>
          <w:sz w:val="23"/>
          <w:szCs w:val="23"/>
        </w:rPr>
      </w:pPr>
      <w:r>
        <w:rPr>
          <w:rFonts w:ascii="Noto Sans Armenian" w:hAnsi="Noto Sans Armenian"/>
          <w:color w:val="000000"/>
          <w:sz w:val="23"/>
          <w:szCs w:val="23"/>
        </w:rPr>
        <w:br/>
      </w:r>
    </w:p>
    <w:p w:rsidR="00DC4627" w:rsidRDefault="00834EE0" w:rsidP="00834EE0">
      <w:pPr>
        <w:jc w:val="both"/>
        <w:rPr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Noto Sans Armenian" w:hAnsi="Noto Sans Armenian"/>
          <w:color w:val="000000"/>
          <w:sz w:val="23"/>
          <w:szCs w:val="23"/>
        </w:rPr>
        <w:lastRenderedPageBreak/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Фото из открытых источников</w:t>
      </w:r>
    </w:p>
    <w:p w:rsidR="00834EE0" w:rsidRPr="00834EE0" w:rsidRDefault="00834EE0">
      <w:r>
        <w:rPr>
          <w:noProof/>
          <w:lang w:eastAsia="ru-RU"/>
        </w:rPr>
        <w:drawing>
          <wp:inline distT="0" distB="0" distL="0" distR="0" wp14:anchorId="7B80382A" wp14:editId="6525ADAA">
            <wp:extent cx="5940425" cy="3943885"/>
            <wp:effectExtent l="0" t="0" r="3175" b="0"/>
            <wp:docPr id="2" name="Рисунок 2" descr="https://sun9-4.userapi.com/impg/vGTaACW2rY16CnfCSHsxDF3zJLVODuwFsUmBvw/62AMUPJNnh0.jpg?size=1280x850&amp;quality=96&amp;sign=2d1294b3c6d05e7a1689325526bf4c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impg/vGTaACW2rY16CnfCSHsxDF3zJLVODuwFsUmBvw/62AMUPJNnh0.jpg?size=1280x850&amp;quality=96&amp;sign=2d1294b3c6d05e7a1689325526bf4cc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EE0" w:rsidRPr="0083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52"/>
    <w:rsid w:val="0001199F"/>
    <w:rsid w:val="000E2D86"/>
    <w:rsid w:val="00834EE0"/>
    <w:rsid w:val="00D76292"/>
    <w:rsid w:val="00DC4627"/>
    <w:rsid w:val="00E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ublic1933768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2021-12-08T10:01:00Z</dcterms:created>
  <dcterms:modified xsi:type="dcterms:W3CDTF">2021-12-08T12:30:00Z</dcterms:modified>
</cp:coreProperties>
</file>