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0" w:rsidRPr="005856B0" w:rsidRDefault="005856B0" w:rsidP="005856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6B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Федеральной налоговой службы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  <w:bookmarkStart w:id="0" w:name="_GoBack"/>
      <w:bookmarkEnd w:id="0"/>
      <w:r w:rsidRPr="005856B0">
        <w:rPr>
          <w:rFonts w:ascii="Times New Roman" w:hAnsi="Times New Roman" w:cs="Times New Roman"/>
          <w:b/>
          <w:sz w:val="28"/>
          <w:szCs w:val="28"/>
          <w:u w:val="single"/>
        </w:rPr>
        <w:t>по Республике Карелия</w:t>
      </w:r>
    </w:p>
    <w:p w:rsidR="005856B0" w:rsidRDefault="005856B0" w:rsidP="005856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2642" w:rsidRPr="00CD2642" w:rsidRDefault="00CD2642" w:rsidP="00CD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42">
        <w:rPr>
          <w:rFonts w:ascii="Times New Roman" w:hAnsi="Times New Roman" w:cs="Times New Roman"/>
          <w:sz w:val="28"/>
          <w:szCs w:val="28"/>
        </w:rPr>
        <w:t>Наличные и безналичные расчеты прочно вошли в жизнь современного человека. Невозможно представить и дня, когда мы не совершали хотя бы одну покупку или не воспользовались какой-либо услугой.</w:t>
      </w:r>
    </w:p>
    <w:p w:rsidR="001C4731" w:rsidRPr="001C4731" w:rsidRDefault="001C4731" w:rsidP="001C4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42">
        <w:rPr>
          <w:rFonts w:ascii="Times New Roman" w:hAnsi="Times New Roman" w:cs="Times New Roman"/>
          <w:sz w:val="28"/>
          <w:szCs w:val="28"/>
        </w:rPr>
        <w:t>Контрольно-кассовая техника (далее - ККТ) применяется на</w:t>
      </w:r>
      <w:r w:rsidRPr="001C4731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 в обязательном порядке всеми организациями и ИП при осуществлении ими расчетов. Она должна быть включена в реестр ККТ и зарегистрирована в налоговом органе. </w:t>
      </w:r>
    </w:p>
    <w:p w:rsidR="008736B7" w:rsidRPr="008736B7" w:rsidRDefault="001C4731" w:rsidP="008736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4731">
        <w:rPr>
          <w:rFonts w:ascii="Times New Roman" w:hAnsi="Times New Roman" w:cs="Times New Roman"/>
          <w:sz w:val="28"/>
          <w:szCs w:val="28"/>
        </w:rPr>
        <w:t xml:space="preserve">При расчете продавец обязан выдать кассовый чек или бланк </w:t>
      </w:r>
      <w:r>
        <w:rPr>
          <w:rFonts w:ascii="Times New Roman" w:hAnsi="Times New Roman" w:cs="Times New Roman"/>
          <w:sz w:val="28"/>
          <w:szCs w:val="28"/>
        </w:rPr>
        <w:t>строгой отчетности, в том числе и при осуществлении оплаты банковской картой.</w:t>
      </w:r>
      <w:r w:rsidRPr="001C4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731">
        <w:rPr>
          <w:rFonts w:ascii="Times New Roman" w:hAnsi="Times New Roman" w:cs="Times New Roman"/>
          <w:sz w:val="28"/>
          <w:szCs w:val="28"/>
        </w:rPr>
        <w:t>Обязательные реквизиты кассового чека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731">
        <w:rPr>
          <w:rFonts w:ascii="Times New Roman" w:hAnsi="Times New Roman" w:cs="Times New Roman"/>
          <w:sz w:val="28"/>
          <w:szCs w:val="28"/>
        </w:rPr>
        <w:t xml:space="preserve">определены п.1 ст. </w:t>
      </w:r>
      <w:r w:rsidR="008736B7">
        <w:rPr>
          <w:rFonts w:ascii="Times New Roman" w:hAnsi="Times New Roman" w:cs="Times New Roman"/>
          <w:sz w:val="28"/>
          <w:szCs w:val="28"/>
        </w:rPr>
        <w:t>4.7 Федерального Закона №54-ФЗ (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порядковый номер за смену; </w:t>
      </w:r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(адрес) осуществления расчета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организации-пользователя или фамилия, имя, отчество (при наличии) индивидуального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 – пользователя; </w:t>
      </w:r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пользователя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при расчете система налогообложения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расчета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товаров, работ, услуг;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расчета;</w:t>
      </w:r>
      <w:proofErr w:type="gramEnd"/>
      <w:r w:rsidR="008736B7" w:rsidRP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расчета (оплата наличными деньгами и (или) в безналичном порядке); должность и фамилия лица кассира; регистрационные данные контрольно-кассовой техники; </w:t>
      </w:r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QR-код и </w:t>
      </w:r>
      <w:proofErr w:type="spellStart"/>
      <w:proofErr w:type="gramStart"/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8736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4731" w:rsidRPr="001C4731" w:rsidRDefault="001C4731" w:rsidP="001C4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31">
        <w:rPr>
          <w:rFonts w:ascii="Times New Roman" w:hAnsi="Times New Roman" w:cs="Times New Roman"/>
          <w:sz w:val="28"/>
          <w:szCs w:val="28"/>
        </w:rPr>
        <w:t>Если до момента расчета покупатель (клиент) предоставил номер телефона или адрес электронной почты, то кассовый чек необходимо направить ему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731" w:rsidRPr="00CA1319" w:rsidRDefault="001C4731" w:rsidP="00CA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31">
        <w:rPr>
          <w:rFonts w:ascii="Times New Roman" w:hAnsi="Times New Roman" w:cs="Times New Roman"/>
          <w:sz w:val="28"/>
          <w:szCs w:val="28"/>
        </w:rPr>
        <w:t xml:space="preserve">За несоблюдение требований закона № 54-ФЗ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организаций и ИП </w:t>
      </w:r>
      <w:r w:rsidRPr="00CA1319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ст. 14.5 КоАП РФ.</w:t>
      </w:r>
    </w:p>
    <w:p w:rsidR="001C4731" w:rsidRPr="00CA1319" w:rsidRDefault="00CA1319" w:rsidP="00CA1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2642" w:rsidRPr="00CA1319">
        <w:rPr>
          <w:rFonts w:ascii="Times New Roman" w:hAnsi="Times New Roman" w:cs="Times New Roman"/>
          <w:sz w:val="28"/>
          <w:szCs w:val="28"/>
        </w:rPr>
        <w:t>оследствия неприменения ККТ:</w:t>
      </w:r>
    </w:p>
    <w:p w:rsidR="00CD2642" w:rsidRPr="00CA1319" w:rsidRDefault="00CD2642" w:rsidP="00CA13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19">
        <w:rPr>
          <w:rFonts w:ascii="Times New Roman" w:hAnsi="Times New Roman" w:cs="Times New Roman"/>
          <w:sz w:val="28"/>
          <w:szCs w:val="28"/>
        </w:rPr>
        <w:t>Занижение суммы выручк</w:t>
      </w:r>
      <w:r w:rsidR="00CA1319" w:rsidRPr="00CA1319">
        <w:rPr>
          <w:rFonts w:ascii="Times New Roman" w:hAnsi="Times New Roman" w:cs="Times New Roman"/>
          <w:sz w:val="28"/>
          <w:szCs w:val="28"/>
        </w:rPr>
        <w:t xml:space="preserve">и, полученной с применением ККТ, при </w:t>
      </w:r>
      <w:r w:rsidRPr="00CA1319">
        <w:rPr>
          <w:rFonts w:ascii="Times New Roman" w:hAnsi="Times New Roman" w:cs="Times New Roman"/>
          <w:sz w:val="28"/>
          <w:szCs w:val="28"/>
        </w:rPr>
        <w:t xml:space="preserve"> исчислени</w:t>
      </w:r>
      <w:r w:rsidR="00CA1319" w:rsidRPr="00CA1319">
        <w:rPr>
          <w:rFonts w:ascii="Times New Roman" w:hAnsi="Times New Roman" w:cs="Times New Roman"/>
          <w:sz w:val="28"/>
          <w:szCs w:val="28"/>
        </w:rPr>
        <w:t>и</w:t>
      </w:r>
      <w:r w:rsidR="00CA1319" w:rsidRPr="00CA1319"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налоговой базы</w:t>
      </w:r>
      <w:r w:rsidRP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для</w:t>
      </w:r>
      <w:r w:rsidRPr="00CA1319">
        <w:rPr>
          <w:rFonts w:ascii="Times New Roman" w:hAnsi="Times New Roman" w:cs="Times New Roman"/>
          <w:sz w:val="28"/>
          <w:szCs w:val="28"/>
        </w:rPr>
        <w:t xml:space="preserve"> уплаты налог</w:t>
      </w:r>
      <w:r w:rsidR="00E33114">
        <w:rPr>
          <w:rFonts w:ascii="Times New Roman" w:hAnsi="Times New Roman" w:cs="Times New Roman"/>
          <w:sz w:val="28"/>
          <w:szCs w:val="28"/>
        </w:rPr>
        <w:t>ов</w:t>
      </w:r>
      <w:r w:rsidRPr="00CA1319">
        <w:rPr>
          <w:rFonts w:ascii="Times New Roman" w:hAnsi="Times New Roman" w:cs="Times New Roman"/>
          <w:sz w:val="28"/>
          <w:szCs w:val="28"/>
        </w:rPr>
        <w:t xml:space="preserve"> в бюджет;</w:t>
      </w:r>
    </w:p>
    <w:p w:rsidR="00CD2642" w:rsidRPr="00CA1319" w:rsidRDefault="00E33114" w:rsidP="00CA1319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прав потребителя. </w:t>
      </w:r>
      <w:r w:rsidR="00CA1319" w:rsidRPr="00CA1319">
        <w:rPr>
          <w:rFonts w:ascii="Times New Roman" w:hAnsi="Times New Roman" w:cs="Times New Roman"/>
          <w:sz w:val="28"/>
          <w:szCs w:val="28"/>
        </w:rPr>
        <w:t>Кассовый чек является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документом, который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подтверждает факт заключения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договора купли-продажи или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оказания услуг. И хотя отсутствие у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потребителя кассового не является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основанием для отказа в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удовлетворении его требований,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тем не менее порой бывает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затруднительно доказать факт</w:t>
      </w:r>
      <w:r w:rsidR="00CA1319">
        <w:rPr>
          <w:rFonts w:ascii="Times New Roman" w:hAnsi="Times New Roman" w:cs="Times New Roman"/>
          <w:sz w:val="28"/>
          <w:szCs w:val="28"/>
        </w:rPr>
        <w:t xml:space="preserve"> </w:t>
      </w:r>
      <w:r w:rsidR="00CA1319" w:rsidRPr="00CA1319">
        <w:rPr>
          <w:rFonts w:ascii="Times New Roman" w:hAnsi="Times New Roman" w:cs="Times New Roman"/>
          <w:sz w:val="28"/>
          <w:szCs w:val="28"/>
        </w:rPr>
        <w:t>покупки без кассового чека.</w:t>
      </w:r>
    </w:p>
    <w:p w:rsidR="007315B2" w:rsidRDefault="00CA1319" w:rsidP="0073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319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разработала 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мобильное приложение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покупателей «Проверка чека».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позволяет просто и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проверять чеки по QR-коду,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сообщать о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нарушениях, а также подавать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9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B2" w:rsidRPr="007315B2">
        <w:rPr>
          <w:rFonts w:ascii="Times New Roman" w:hAnsi="Times New Roman" w:cs="Times New Roman"/>
          <w:sz w:val="28"/>
          <w:szCs w:val="28"/>
        </w:rPr>
        <w:t>налоговые органы, если не</w:t>
      </w:r>
      <w:r w:rsidR="007315B2">
        <w:rPr>
          <w:rFonts w:ascii="Times New Roman" w:hAnsi="Times New Roman" w:cs="Times New Roman"/>
          <w:sz w:val="28"/>
          <w:szCs w:val="28"/>
        </w:rPr>
        <w:t xml:space="preserve"> </w:t>
      </w:r>
      <w:r w:rsidR="007315B2" w:rsidRPr="007315B2">
        <w:rPr>
          <w:rFonts w:ascii="Times New Roman" w:hAnsi="Times New Roman" w:cs="Times New Roman"/>
          <w:sz w:val="28"/>
          <w:szCs w:val="28"/>
        </w:rPr>
        <w:t>выдали чек или в чеке указана</w:t>
      </w:r>
      <w:r w:rsidR="007315B2">
        <w:rPr>
          <w:rFonts w:ascii="Times New Roman" w:hAnsi="Times New Roman" w:cs="Times New Roman"/>
          <w:sz w:val="28"/>
          <w:szCs w:val="28"/>
        </w:rPr>
        <w:t xml:space="preserve"> </w:t>
      </w:r>
      <w:r w:rsidR="007315B2" w:rsidRPr="007315B2">
        <w:rPr>
          <w:rFonts w:ascii="Times New Roman" w:hAnsi="Times New Roman" w:cs="Times New Roman"/>
          <w:sz w:val="28"/>
          <w:szCs w:val="28"/>
        </w:rPr>
        <w:t>неверная информация. Такие</w:t>
      </w:r>
      <w:r w:rsidR="007315B2">
        <w:rPr>
          <w:rFonts w:ascii="Times New Roman" w:hAnsi="Times New Roman" w:cs="Times New Roman"/>
          <w:sz w:val="28"/>
          <w:szCs w:val="28"/>
        </w:rPr>
        <w:t xml:space="preserve"> </w:t>
      </w:r>
      <w:r w:rsidR="007315B2" w:rsidRPr="007315B2">
        <w:rPr>
          <w:rFonts w:ascii="Times New Roman" w:hAnsi="Times New Roman" w:cs="Times New Roman"/>
          <w:sz w:val="28"/>
          <w:szCs w:val="28"/>
        </w:rPr>
        <w:t>сигналы являются поводом для</w:t>
      </w:r>
      <w:r w:rsidR="007315B2">
        <w:rPr>
          <w:rFonts w:ascii="Times New Roman" w:hAnsi="Times New Roman" w:cs="Times New Roman"/>
          <w:sz w:val="28"/>
          <w:szCs w:val="28"/>
        </w:rPr>
        <w:t xml:space="preserve"> </w:t>
      </w:r>
      <w:r w:rsidR="007315B2" w:rsidRPr="007315B2">
        <w:rPr>
          <w:rFonts w:ascii="Times New Roman" w:hAnsi="Times New Roman" w:cs="Times New Roman"/>
          <w:sz w:val="28"/>
          <w:szCs w:val="28"/>
        </w:rPr>
        <w:t>проведения проверки</w:t>
      </w:r>
      <w:r w:rsidR="007315B2">
        <w:rPr>
          <w:rFonts w:ascii="Times New Roman" w:hAnsi="Times New Roman" w:cs="Times New Roman"/>
          <w:sz w:val="28"/>
          <w:szCs w:val="28"/>
        </w:rPr>
        <w:t xml:space="preserve"> </w:t>
      </w:r>
      <w:r w:rsidR="007315B2" w:rsidRPr="007315B2">
        <w:rPr>
          <w:rFonts w:ascii="Times New Roman" w:hAnsi="Times New Roman" w:cs="Times New Roman"/>
          <w:sz w:val="28"/>
          <w:szCs w:val="28"/>
        </w:rPr>
        <w:t>недобросовестного</w:t>
      </w:r>
      <w:r w:rsidR="007315B2">
        <w:rPr>
          <w:rFonts w:ascii="Times New Roman" w:hAnsi="Times New Roman" w:cs="Times New Roman"/>
          <w:sz w:val="28"/>
          <w:szCs w:val="28"/>
        </w:rPr>
        <w:t xml:space="preserve"> </w:t>
      </w:r>
      <w:r w:rsidR="007315B2" w:rsidRPr="007315B2">
        <w:rPr>
          <w:rFonts w:ascii="Times New Roman" w:hAnsi="Times New Roman" w:cs="Times New Roman"/>
          <w:sz w:val="28"/>
          <w:szCs w:val="28"/>
        </w:rPr>
        <w:t>предпринимателя.</w:t>
      </w:r>
      <w:r w:rsidR="00731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5B2" w:rsidRPr="007315B2" w:rsidRDefault="007315B2" w:rsidP="00731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5B2">
        <w:rPr>
          <w:rFonts w:ascii="Times New Roman" w:hAnsi="Times New Roman" w:cs="Times New Roman"/>
          <w:sz w:val="28"/>
          <w:szCs w:val="28"/>
        </w:rPr>
        <w:t>Управление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B2">
        <w:rPr>
          <w:rFonts w:ascii="Times New Roman" w:hAnsi="Times New Roman" w:cs="Times New Roman"/>
          <w:sz w:val="28"/>
          <w:szCs w:val="28"/>
        </w:rPr>
        <w:t>налоговой службы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Карелия</w:t>
      </w:r>
      <w:r w:rsidRPr="007315B2">
        <w:rPr>
          <w:rFonts w:ascii="Times New Roman" w:hAnsi="Times New Roman" w:cs="Times New Roman"/>
          <w:sz w:val="28"/>
          <w:szCs w:val="28"/>
        </w:rPr>
        <w:t xml:space="preserve">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B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оставаться в стороне и</w:t>
      </w:r>
      <w:r w:rsidRPr="007315B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B2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="00E33114">
        <w:rPr>
          <w:rFonts w:ascii="Times New Roman" w:hAnsi="Times New Roman" w:cs="Times New Roman"/>
          <w:sz w:val="28"/>
          <w:szCs w:val="28"/>
        </w:rPr>
        <w:t>в осуществлении «Народного контроля» по применению контрольно-</w:t>
      </w:r>
      <w:r w:rsidR="00D96172">
        <w:rPr>
          <w:rFonts w:ascii="Times New Roman" w:hAnsi="Times New Roman" w:cs="Times New Roman"/>
          <w:sz w:val="28"/>
          <w:szCs w:val="28"/>
        </w:rPr>
        <w:t>кассовой техники в своем городе и при оплате товара, работ, услуг требовать кассовый чек у продавца!</w:t>
      </w:r>
    </w:p>
    <w:sectPr w:rsidR="007315B2" w:rsidRPr="007315B2" w:rsidSect="005856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39DB"/>
    <w:multiLevelType w:val="hybridMultilevel"/>
    <w:tmpl w:val="B01229AE"/>
    <w:lvl w:ilvl="0" w:tplc="FCA4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C9"/>
    <w:rsid w:val="00054F0B"/>
    <w:rsid w:val="001A4D86"/>
    <w:rsid w:val="001C4731"/>
    <w:rsid w:val="001E6942"/>
    <w:rsid w:val="005856B0"/>
    <w:rsid w:val="005B1CC9"/>
    <w:rsid w:val="00714087"/>
    <w:rsid w:val="007315B2"/>
    <w:rsid w:val="008736B7"/>
    <w:rsid w:val="00C45442"/>
    <w:rsid w:val="00CA1319"/>
    <w:rsid w:val="00CD2642"/>
    <w:rsid w:val="00D96172"/>
    <w:rsid w:val="00E3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64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64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Евгения Владимировна</dc:creator>
  <cp:lastModifiedBy>Пользователь</cp:lastModifiedBy>
  <cp:revision>3</cp:revision>
  <dcterms:created xsi:type="dcterms:W3CDTF">2023-06-29T07:42:00Z</dcterms:created>
  <dcterms:modified xsi:type="dcterms:W3CDTF">2023-07-07T15:10:00Z</dcterms:modified>
</cp:coreProperties>
</file>