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F64" w:rsidRDefault="00882451">
      <w:pPr>
        <w:pStyle w:val="ConsPlusNormal"/>
        <w:ind w:left="-283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ПАСПОРТ        </w:t>
      </w:r>
    </w:p>
    <w:p w:rsidR="00367F64" w:rsidRDefault="008824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 </w:t>
      </w:r>
    </w:p>
    <w:p w:rsidR="00367F64" w:rsidRDefault="00882451">
      <w:pPr>
        <w:pStyle w:val="ConsPlusNormal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</w:t>
      </w:r>
    </w:p>
    <w:p w:rsidR="00367F64" w:rsidRDefault="00882451">
      <w:pPr>
        <w:pStyle w:val="ConsPlusNormal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 на 2019 -2023 годы</w:t>
      </w:r>
    </w:p>
    <w:p w:rsidR="00367F64" w:rsidRDefault="00367F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11" w:type="dxa"/>
        <w:tblInd w:w="-4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59"/>
        <w:gridCol w:w="7352"/>
      </w:tblGrid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№ 1662-р;</w:t>
            </w:r>
          </w:p>
          <w:p w:rsidR="00367F64" w:rsidRDefault="0088245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Федеральным законом от 06 октября 2003 года № 131-ФЗ "Об общих принципах организации местного самоуправления в Российской Федерации";</w:t>
            </w:r>
          </w:p>
          <w:p w:rsidR="00367F64" w:rsidRDefault="00882451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Стратегией социально-экономического развития Республики Карелия до 2020 года, утвержденной постановлением Законодательного Собрания Республики Карелия от 24 июня 2010 года № 1755-IV ЗС;</w:t>
            </w:r>
          </w:p>
          <w:p w:rsidR="00367F64" w:rsidRDefault="0088245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Государственной программой Российской Федерации «Социальная поддержка граждан», утвержденной постановлением Правительства Российской Федерации от 15 апреля 2014 года № 296;</w:t>
            </w:r>
          </w:p>
          <w:p w:rsidR="00367F64" w:rsidRDefault="00882451">
            <w:pPr>
              <w:pStyle w:val="ConsPlusNormal"/>
              <w:ind w:firstLine="54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Государственной программой Республики Карелия «Социальная поддержка граждан в Республике Карелия», утвержденной постановлением Правительства Республики Карелия от 2 июня 2014 года № 169-П;</w:t>
            </w:r>
          </w:p>
          <w:p w:rsidR="00367F64" w:rsidRDefault="0088245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Планом мероприятий («дорожной картой») реализации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работы по профилактике социального сиротства, обеспечение основополагающего права детей, лишенных родительского попечения, воспитываться в семье, а также на улучшение качества жизни детей-сирот» от 05.12.2016г. № 544;</w:t>
            </w:r>
          </w:p>
          <w:p w:rsidR="00367F64" w:rsidRDefault="00882451">
            <w:pPr>
              <w:pStyle w:val="ConsPlusNormal"/>
              <w:ind w:firstLine="54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Решение Совета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№ 59 от 22.07.2010 года «Об утверждении Положения о размерах, порядке назначения и выплаты ежемесячной доплаты к трудовой пенсии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лицам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замещавшим муниципальные должности и проходившим муниципальную службу в органах местного самоуправления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район»»</w:t>
            </w:r>
            <w:r w:rsidRPr="009079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7F64" w:rsidRDefault="00882451">
            <w:pPr>
              <w:pStyle w:val="ConsPlusNormal"/>
              <w:ind w:firstLine="540"/>
              <w:jc w:val="both"/>
            </w:pPr>
            <w:r w:rsidRPr="009079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Правительства Республики Карелия от 15.04.2014г. № 113-П «Об утверждении условий и порядка возмещения расходов на оплату жилых помещений, отопления и освещения педагогическим работникам государственных образовательных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органиазций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и муниципальных образовательных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органиазций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проживающим и работающим в сельских населенных пунктах, рабочих поселках (поселках городского типа);</w:t>
            </w:r>
          </w:p>
          <w:p w:rsidR="00367F64" w:rsidRDefault="00882451">
            <w:pPr>
              <w:pStyle w:val="ConsPlusNormal"/>
              <w:ind w:firstLine="54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от 31 мая  2018 г. № 252 «Об утверждении перечня муниципальных программ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 </w:t>
            </w:r>
          </w:p>
          <w:p w:rsidR="00367F64" w:rsidRDefault="00367F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(дале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ОСР АЛМР)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Соисполнители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«Районное управление образования и по делам молодежи» (дале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 «РУО и ДМ»)</w:t>
            </w:r>
          </w:p>
          <w:p w:rsidR="00367F64" w:rsidRDefault="00882451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 опеки и попечительства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367F64" w:rsidRDefault="00882451">
            <w:pPr>
              <w:suppressAutoHyphens/>
              <w:ind w:left="12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Отделы 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  <w:p w:rsidR="00367F64" w:rsidRDefault="00882451">
            <w:pPr>
              <w:suppressAutoHyphens/>
              <w:ind w:left="12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строительства, жилищно-коммунального хозяйства и энергетики Республики Карелия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Граждане, проживающие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ind w:firstLine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отсутствуют</w:t>
            </w:r>
          </w:p>
          <w:p w:rsidR="00367F64" w:rsidRDefault="00367F64">
            <w:pPr>
              <w:pStyle w:val="ConsPlusNormal"/>
              <w:ind w:firstLine="3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jc w:val="both"/>
            </w:pPr>
            <w:bookmarkStart w:id="0" w:name="__DdeLink__3562_645402864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роста благосостояния граждан – получателей мер социальной поддержки населения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7F64" w:rsidRDefault="00367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ab"/>
              <w:jc w:val="both"/>
            </w:pPr>
            <w:r>
              <w:rPr>
                <w:rFonts w:ascii="Times New Roman" w:hAnsi="Times New Roman" w:cs="Times New Roman"/>
              </w:rPr>
              <w:t>Задача 1. Исполнение муниципальных обязательств, в том числе публичных, по   социальной поддержке  граждан.</w:t>
            </w:r>
          </w:p>
          <w:p w:rsidR="00367F64" w:rsidRDefault="00367F64">
            <w:pPr>
              <w:pStyle w:val="ab"/>
              <w:jc w:val="both"/>
              <w:rPr>
                <w:rFonts w:ascii="Times New Roman" w:hAnsi="Times New Roman" w:cs="Times New Roman"/>
              </w:rPr>
            </w:pPr>
          </w:p>
          <w:p w:rsidR="00367F64" w:rsidRDefault="00882451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Предоставление мер социальной поддержки детям – сиротам и детям, оставшимся без попечения родителей, воспитывающихся в семьях.</w:t>
            </w:r>
          </w:p>
          <w:p w:rsidR="00367F64" w:rsidRDefault="00882451">
            <w:pPr>
              <w:outlineLvl w:val="2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3. Содействие улучшению  положения семей с детьми. </w:t>
            </w:r>
          </w:p>
          <w:p w:rsidR="00367F64" w:rsidRDefault="00882451">
            <w:pPr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4. Выделение дополнительной социальной выплаты в размере не менее 5 процентов расчетной (средней) стоимости жилья при рождении (или усыновлении) одного ребенка молодой семьей, в период действия свидетельства на  получение социальной выплаты.</w:t>
            </w:r>
          </w:p>
          <w:p w:rsidR="00367F64" w:rsidRDefault="00367F64">
            <w:pPr>
              <w:tabs>
                <w:tab w:val="left" w:pos="-109"/>
              </w:tabs>
              <w:spacing w:before="10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1.Доля населения, охваченного мерами социальной поддержки в общей численности населения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района.</w:t>
            </w:r>
          </w:p>
          <w:p w:rsidR="00367F64" w:rsidRDefault="00882451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2.Доля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охваченного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мерами социальной поддержки в общей численности граждан, имеющих право на меры социальной поддержки.</w:t>
            </w:r>
          </w:p>
          <w:p w:rsidR="00367F64" w:rsidRDefault="00882451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3.Уровень удовлетворенности семей, воспитывающих детей-сирот и детей, оставшихся без попечения родителей, качеством предоставления государственных услуг в виде мер социальной поддержки.</w:t>
            </w:r>
          </w:p>
          <w:p w:rsidR="00367F64" w:rsidRDefault="00882451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4.Увеличение  доли детей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ирот, и детей оставшихся без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попечения родителей, лиц из их числа обеспеченных жилыми помещениями по договорам найма специализированных жилых помещений.</w:t>
            </w:r>
          </w:p>
          <w:p w:rsidR="00367F64" w:rsidRDefault="00882451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5.Увеличение доли  семейных форм устройства детей, оставшихся без попечения родителей, в общей численности детей, оставшихся без попечения родителей.</w:t>
            </w:r>
          </w:p>
          <w:p w:rsidR="00367F64" w:rsidRDefault="00367F64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7F64" w:rsidRDefault="00882451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6.Уровень удовлетворенности отдельных категорий граждан, качеством предоставления государственных услуг в виде мер социальной поддержки. </w:t>
            </w:r>
          </w:p>
          <w:p w:rsidR="00367F64" w:rsidRDefault="00882451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Доля молодых семей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района, получивших  дополнительную социальную выплату на приобретение (строительство) жилого помещения, в общем количестве молодых семей, участников Программы, получивших Свидетельство и  имеющих право на социальную выплату- 100%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результатов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ind w:firstLine="363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1.Сохранение  доли населения, охваченного мерами социальной поддержки в общей численности граждан, имеющих право на меры  социальной поддержки населения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на уровне 100%;</w:t>
            </w:r>
          </w:p>
          <w:p w:rsidR="00367F64" w:rsidRDefault="00882451">
            <w:pPr>
              <w:pStyle w:val="ConsPlusCell"/>
              <w:spacing w:before="28" w:afterAutospacing="1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Увеличение к 2023 году доли улучшивших свои жилищные условия детей-сирот и детей, оставшихся без попечения родителей, лиц из их числа, от общего количества детей-сирот и детей, оставшихся без попечения родителей, лиц из их числа, нуждающихся в улучшении жилищных условий до 52 %.</w:t>
            </w:r>
          </w:p>
          <w:p w:rsidR="00367F64" w:rsidRDefault="00882451">
            <w:pPr>
              <w:widowControl w:val="0"/>
              <w:tabs>
                <w:tab w:val="left" w:pos="900"/>
              </w:tabs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Увеличение к 2023 году доли  устроенных  на семейные формы воспитания детей-сирот и детей, оставшихся без попечения родителей,  от общего количества детей-сирот и детей, оставшихся без попечения родителей до 82 %.</w:t>
            </w:r>
          </w:p>
          <w:p w:rsidR="00367F64" w:rsidRDefault="00882451">
            <w:pPr>
              <w:pStyle w:val="ConsPlusCell"/>
              <w:spacing w:before="28" w:afterAutospacing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100 % выполнение обязательств Администрацией ЛМР по выделению дополнительной социальной выплаты молодым семьям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 получивших Свидетельство и  имеющих право на социальную выплату.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результате реализации мероприятий Программы молодая семья получает дополнительные социальные выплаты в размере не менее 5 % расчетной (средней) стоимости жилья молодым семьям, участникам основного 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рождении (усыновления) одного ребенка и может улучшить жилищные условия с учетом рождения (усыновления) ребенка.</w:t>
            </w:r>
            <w:proofErr w:type="gramEnd"/>
          </w:p>
        </w:tc>
      </w:tr>
      <w:tr w:rsidR="00367F64">
        <w:trPr>
          <w:trHeight w:val="1323"/>
        </w:trPr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 - 2019-2023 гг.</w:t>
            </w: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муниципальной программы, в том числе подпрограмм с указанием источников, с разбивкой по этапам и годам реализации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</w:pPr>
            <w:bookmarkStart w:id="1" w:name="__DdeLink__377_1459177885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муниципальной программы составляет  </w:t>
            </w:r>
            <w:r w:rsidR="00024E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81157,23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том числе по годам:</w:t>
            </w:r>
          </w:p>
          <w:p w:rsidR="00367F64" w:rsidRDefault="002F4D05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 - 22630,4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F64" w:rsidRDefault="002F4D05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 - 21270,37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F64" w:rsidRDefault="002F4D05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13832,24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2F4D05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13047,22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8824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882451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  - 10377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муниципальной программы за счет  средс</w:t>
            </w:r>
            <w:r w:rsidR="00024EC0">
              <w:rPr>
                <w:rFonts w:ascii="Times New Roman" w:hAnsi="Times New Roman" w:cs="Times New Roman"/>
                <w:sz w:val="24"/>
                <w:szCs w:val="24"/>
              </w:rPr>
              <w:t xml:space="preserve">тв субвенций составляет </w:t>
            </w:r>
            <w:r w:rsidR="00024EC0" w:rsidRPr="00024EC0">
              <w:rPr>
                <w:rFonts w:ascii="Times New Roman" w:hAnsi="Times New Roman" w:cs="Times New Roman"/>
                <w:b/>
                <w:sz w:val="24"/>
                <w:szCs w:val="24"/>
              </w:rPr>
              <w:t>79726,225</w:t>
            </w:r>
            <w:r w:rsidR="00024EC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367F64" w:rsidRDefault="00367F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 - 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24EC0">
              <w:rPr>
                <w:rFonts w:ascii="Times New Roman" w:hAnsi="Times New Roman" w:cs="Times New Roman"/>
                <w:sz w:val="24"/>
                <w:szCs w:val="24"/>
              </w:rPr>
              <w:t>21660,7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 - 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D60732">
              <w:rPr>
                <w:rFonts w:ascii="Times New Roman" w:hAnsi="Times New Roman" w:cs="Times New Roman"/>
                <w:sz w:val="24"/>
                <w:szCs w:val="24"/>
              </w:rPr>
              <w:t>21122,935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 -   </w:t>
            </w:r>
            <w:r w:rsidR="00D60732">
              <w:rPr>
                <w:rFonts w:ascii="Times New Roman" w:hAnsi="Times New Roman" w:cs="Times New Roman"/>
                <w:sz w:val="24"/>
                <w:szCs w:val="24"/>
              </w:rPr>
              <w:t xml:space="preserve">    13684,805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 -  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60732">
              <w:rPr>
                <w:rFonts w:ascii="Times New Roman" w:hAnsi="Times New Roman" w:cs="Times New Roman"/>
                <w:sz w:val="24"/>
                <w:szCs w:val="24"/>
              </w:rPr>
              <w:t>12899,785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 -  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60732">
              <w:rPr>
                <w:rFonts w:ascii="Times New Roman" w:hAnsi="Times New Roman" w:cs="Times New Roman"/>
                <w:sz w:val="24"/>
                <w:szCs w:val="24"/>
              </w:rPr>
              <w:t xml:space="preserve"> 10358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муниципальной программы за счет средств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составляет </w:t>
            </w:r>
            <w:r w:rsidR="00024EC0" w:rsidRPr="00024EC0">
              <w:rPr>
                <w:rFonts w:ascii="Times New Roman" w:hAnsi="Times New Roman" w:cs="Times New Roman"/>
                <w:b/>
                <w:sz w:val="24"/>
                <w:szCs w:val="24"/>
              </w:rPr>
              <w:t>1431,005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367F64" w:rsidRDefault="00367F6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67F64" w:rsidRDefault="0090792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    </w:t>
            </w:r>
            <w:r w:rsidR="00D60732">
              <w:rPr>
                <w:rFonts w:ascii="Times New Roman" w:hAnsi="Times New Roman" w:cs="Times New Roman"/>
                <w:sz w:val="24"/>
                <w:szCs w:val="24"/>
              </w:rPr>
              <w:t>969,7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год -      </w:t>
            </w:r>
            <w:r w:rsidR="00D60732">
              <w:rPr>
                <w:rFonts w:ascii="Times New Roman" w:hAnsi="Times New Roman" w:cs="Times New Roman"/>
                <w:sz w:val="24"/>
                <w:szCs w:val="24"/>
              </w:rPr>
              <w:t>147,435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F64" w:rsidRDefault="0090792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60732">
              <w:rPr>
                <w:rFonts w:ascii="Times New Roman" w:hAnsi="Times New Roman" w:cs="Times New Roman"/>
                <w:sz w:val="24"/>
                <w:szCs w:val="24"/>
              </w:rPr>
              <w:t>147,435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F64" w:rsidRDefault="0090792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 </w:t>
            </w:r>
            <w:r w:rsidR="00D6073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0732">
              <w:rPr>
                <w:rFonts w:ascii="Times New Roman" w:hAnsi="Times New Roman" w:cs="Times New Roman"/>
                <w:sz w:val="24"/>
                <w:szCs w:val="24"/>
              </w:rPr>
              <w:t>147,435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907927">
            <w:pPr>
              <w:pStyle w:val="ConsPlusNormal"/>
              <w:jc w:val="both"/>
            </w:pPr>
            <w:bookmarkStart w:id="2" w:name="__DdeLink__344_1913703880"/>
            <w:bookmarkStart w:id="3" w:name="__DdeLink__317_566560427"/>
            <w:bookmarkStart w:id="4" w:name="__DdeLink__321_775276455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-       </w:t>
            </w:r>
            <w:r w:rsidR="00D6073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bookmarkEnd w:id="2"/>
            <w:bookmarkEnd w:id="3"/>
            <w:bookmarkEnd w:id="4"/>
          </w:p>
          <w:p w:rsidR="00367F64" w:rsidRDefault="00367F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F64" w:rsidRDefault="00367F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_DdeLink__377_14591778851"/>
            <w:bookmarkEnd w:id="5"/>
          </w:p>
        </w:tc>
      </w:tr>
    </w:tbl>
    <w:p w:rsidR="00367F64" w:rsidRDefault="00367F64">
      <w:pPr>
        <w:pStyle w:val="ConsPlusNormal"/>
        <w:jc w:val="center"/>
      </w:pPr>
    </w:p>
    <w:p w:rsidR="00367F64" w:rsidRDefault="008824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Содержание проблемы муниципальной программы.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Приоритеты и цели муниципальной политики</w:t>
      </w:r>
    </w:p>
    <w:p w:rsidR="00367F64" w:rsidRDefault="008824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сфере социальной защиты населения.</w:t>
      </w:r>
    </w:p>
    <w:p w:rsidR="00367F64" w:rsidRDefault="00367F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67F64" w:rsidRDefault="008824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Приоритеты муниципальной политики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 сфере социальной защиты населения определяются следующими документами:</w:t>
      </w:r>
    </w:p>
    <w:p w:rsidR="00367F64" w:rsidRDefault="008824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№ 1662-р;</w:t>
      </w:r>
    </w:p>
    <w:p w:rsidR="00367F64" w:rsidRDefault="008824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Федеральным законом от 06 октября 2003 года № 131-ФЗ "Об общих принципах организации местного самоуправления в Российской Федерации";</w:t>
      </w:r>
    </w:p>
    <w:p w:rsidR="00367F64" w:rsidRDefault="00882451">
      <w:pPr>
        <w:spacing w:after="0" w:line="240" w:lineRule="auto"/>
        <w:ind w:firstLine="539"/>
        <w:jc w:val="both"/>
      </w:pPr>
      <w:r>
        <w:rPr>
          <w:rFonts w:ascii="Times New Roman" w:hAnsi="Times New Roman"/>
          <w:sz w:val="24"/>
          <w:szCs w:val="24"/>
        </w:rPr>
        <w:t xml:space="preserve">- Стратегией социально-экономического развития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на 2017-2026г.</w:t>
      </w:r>
    </w:p>
    <w:p w:rsidR="00367F64" w:rsidRDefault="008824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Государственной программой Российской Федерации «Социальная поддержка граждан», утвержденной постановлением Правительства Российской Федерации от 15 апреля 2014 года № 296;</w:t>
      </w:r>
    </w:p>
    <w:p w:rsidR="00367F64" w:rsidRDefault="00882451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- Государственной программой Республики Карелия «Социальная поддержка граждан в Республике Карелия», утвержденной постановлением Правительства Республики Карелия от 2 июня 2014 года № 169-П;</w:t>
      </w:r>
    </w:p>
    <w:p w:rsidR="00367F64" w:rsidRDefault="00367F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67F64" w:rsidRDefault="00882451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В соответствии с основным мероприятием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 Постановлением  Правительства Российской Федерации от 30.12.2017 г.               № 1710;</w:t>
      </w:r>
    </w:p>
    <w:p w:rsidR="00367F64" w:rsidRDefault="008824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Планом мероприятий («дорожной картой») реализации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районе работы по профилактике социального сиротства, обеспечение основополагающего права детей, лишенных родительского попечения, воспитываться в семье, а также на улучшение качества жизни детей-сирот» от 05.12.2016г. № 544;</w:t>
      </w:r>
    </w:p>
    <w:p w:rsidR="00367F64" w:rsidRDefault="00882451">
      <w:pPr>
        <w:pStyle w:val="ConsPlusNormal"/>
        <w:ind w:firstLine="54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Решение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№ 59 от 22.07.2010 года «Об утверждении Положения о размерах, порядке назначения и выплаты ежемесячной доплаты к трудовой пенсии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лицам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замещавшим муниципальные должности и проходившим муниципальную службу в органах местного самоуправления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район»».</w:t>
      </w:r>
    </w:p>
    <w:p w:rsidR="00367F64" w:rsidRDefault="00367F64">
      <w:pPr>
        <w:pStyle w:val="ConsPlusNormal"/>
        <w:ind w:firstLine="540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367F64" w:rsidRDefault="00882451">
      <w:pPr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 xml:space="preserve">К приоритетным направлениям социальной политики в Республике Карелия в целом и в </w:t>
      </w:r>
      <w:proofErr w:type="spellStart"/>
      <w:r>
        <w:rPr>
          <w:rFonts w:ascii="Times New Roman" w:hAnsi="Times New Roman"/>
          <w:sz w:val="24"/>
          <w:szCs w:val="24"/>
        </w:rPr>
        <w:t>Лахденпохском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районе в сфере реализации муниципальной программы отнесено совершенствование системы социальной поддержки населения и повышение ее эффективности,  в том числе путем усиления ее адресности.</w:t>
      </w:r>
    </w:p>
    <w:p w:rsidR="00367F64" w:rsidRDefault="00882451">
      <w:pPr>
        <w:widowControl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Категории граждан – получателей социальной поддержки, меры социальной поддержки и условия ее предоставления определены федеральным законодательством, законодательством Республики Карелия.</w:t>
      </w:r>
    </w:p>
    <w:p w:rsidR="00367F64" w:rsidRDefault="00882451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Сложившаяся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районе система социальной поддержки граждан  включает в себя:</w:t>
      </w:r>
    </w:p>
    <w:p w:rsidR="00367F64" w:rsidRDefault="00367F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67F64" w:rsidRDefault="00882451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- льготы по родительской плате отдельным категориям семей за содержание детей в МДОУ; </w:t>
      </w:r>
    </w:p>
    <w:p w:rsidR="00367F64" w:rsidRDefault="00882451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- финансирование расходов на организацию питания отдельных категорий обучающихся и воспитанников общеобразовательных учреждений; </w:t>
      </w:r>
    </w:p>
    <w:p w:rsidR="00367F64" w:rsidRDefault="00882451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>- компенсация части родительской платы за содержание ребенка в муниципальных дошкольных образовательных учреждениях и иных организациях, реализующих основную общеобразовательную программу дошкольного образования;</w:t>
      </w:r>
    </w:p>
    <w:p w:rsidR="00367F64" w:rsidRDefault="00882451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- денежная выплата малообеспеченным гражданам, имеющим детей в возрасте от полутора до трех лет, не получившим направление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на зачисление в образовательную организацию;</w:t>
      </w:r>
    </w:p>
    <w:p w:rsidR="00367F64" w:rsidRDefault="00882451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>- финансирование расходов, связанных с выявлением и устройством детей-сирот и детей, оставшихся без попечения родителей, недееспособных  (не полностью дееспособных) совершеннолетних граждан;</w:t>
      </w:r>
    </w:p>
    <w:p w:rsidR="00367F64" w:rsidRDefault="008824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дополнительное пенсионное обеспечение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67F64" w:rsidRDefault="00882451">
      <w:pPr>
        <w:jc w:val="both"/>
      </w:pPr>
      <w:r>
        <w:rPr>
          <w:rFonts w:ascii="Times New Roman" w:hAnsi="Times New Roman"/>
          <w:sz w:val="24"/>
          <w:szCs w:val="24"/>
        </w:rPr>
        <w:t>- оплаты жилой площади с отоплением и освещением в пределах социальных норм площади жилья, устанавливаемых Правительством Республики Карелия, и нормативов потребления коммунальных услуг и топлива, установленных в соответствии с законодательством Российской Федерации. Оплата жилой площади с отоплением и освещением производится независимо от вида жилищного фонда.</w:t>
      </w:r>
    </w:p>
    <w:p w:rsidR="00367F64" w:rsidRDefault="00882451">
      <w:pPr>
        <w:jc w:val="both"/>
      </w:pPr>
      <w:r>
        <w:rPr>
          <w:rFonts w:ascii="Times New Roman" w:hAnsi="Times New Roman"/>
          <w:sz w:val="24"/>
          <w:szCs w:val="24"/>
        </w:rPr>
        <w:t xml:space="preserve">-выделение дополнительной социальной выплаты в размере не менее  5 %  расчетной (средней) стоимости жилья при рождении (или усыновлении) одного ребенка молодой семьей, в период действия свидетельства на получение социальной выплаты. </w:t>
      </w:r>
    </w:p>
    <w:p w:rsidR="00367F64" w:rsidRDefault="00882451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В 2018 году в </w:t>
      </w:r>
      <w:proofErr w:type="spellStart"/>
      <w:r>
        <w:rPr>
          <w:rFonts w:ascii="Times New Roman" w:hAnsi="Times New Roman"/>
          <w:sz w:val="24"/>
          <w:szCs w:val="24"/>
        </w:rPr>
        <w:t>Лахденпохском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районе мерами социальной поддержки обеспечиваются – 1232  граждан. Население района (2018 год) — 12892 человек.</w:t>
      </w:r>
    </w:p>
    <w:p w:rsidR="00367F64" w:rsidRDefault="00367F6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Основными направлениями деятельности по опеке и попечительству в отношении несовершеннолетних граждан и совершеннолетних граждан, признанных судом недееспособными и не полностью дееспособными являются: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соблюдение законных прав и интересов несовершеннолетних, в том числе детей-сирот и детей, оставшихся без попечения родителей, а также совершеннолетних граждан, признанных судом недееспособными и не полностью дееспособными;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выявление и устройство детей, оставшихся без попечения родителей, а также имеющих родителей, но нуждающихся в помощи государства, а также совершеннолетних граждан, признанных судом недееспособными и не полностью дееспособными;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создание условий, обеспечивающих различные формы устройства детей-сирот и детей, оставшихся без попечения родителей: усыновление (удочерение), опека и попечительство, приемные семьи;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защита жилищных и имущественных прав несовершеннолетних, в том числе детей-сирот и детей, оставшихся без попечения родителей, а также лиц из их числа;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профилактика семейного неблагополучия.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Выявление и устранение причин и условий семейного неблагополучия, передача детей, жизни и здоровью которых угрожает опасность на воспитание семьи граждан, развитие семейных форм устройства детей, оставшихся без попечения родителей -  является  приоритетным направлением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деятельности субъектов системы профилактики района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 предупреждению социального сиротства.</w:t>
      </w:r>
    </w:p>
    <w:p w:rsidR="00367F64" w:rsidRDefault="00367F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7F64" w:rsidRDefault="00367F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7F64" w:rsidRDefault="00882451">
      <w:pPr>
        <w:jc w:val="both"/>
        <w:rPr>
          <w:rFonts w:ascii="Arial" w:eastAsia="Times New Roman" w:hAnsi="Arial" w:cs="Arial"/>
          <w:color w:val="9966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Специалистом по опеке и попечительству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ведется просветительская работа с населением по вопросам принятия детей в семью, детско-родительских отношений, проблемам воспитания приёмных детей</w:t>
      </w:r>
      <w:r>
        <w:rPr>
          <w:rFonts w:ascii="Arial" w:eastAsia="Times New Roman" w:hAnsi="Arial" w:cs="Arial"/>
          <w:color w:val="996600"/>
          <w:sz w:val="24"/>
          <w:szCs w:val="24"/>
        </w:rPr>
        <w:t xml:space="preserve">. </w:t>
      </w:r>
    </w:p>
    <w:p w:rsidR="00367F64" w:rsidRDefault="0088245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2017 году из средств федерального и  республиканского бюджетов было выделено  1362 тысяч  рублей и  приобретено 2 однокомнатных благоустроенных квартиры для детей-сирот. В 2018 году приобретено 3 квартиры. Все приобретенное жилье соответствовало санитарно-гигиеническим и техническим нормам и правилам. В Списке детей – сирот, детей оставшихся без попечения родителей, лиц из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их числа, нуждающихся в приобретении жилых помещений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Лахденпохскому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району на 2019 год состоит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17  человек.  Так как финансирование на приобретение квартир указанным категориям граждан недостаточное, очередь уменьшается медленно.</w:t>
      </w:r>
    </w:p>
    <w:p w:rsidR="00367F64" w:rsidRDefault="00367F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7F64" w:rsidRDefault="00882451">
      <w:pPr>
        <w:spacing w:after="0" w:line="240" w:lineRule="auto"/>
        <w:ind w:firstLine="360"/>
        <w:jc w:val="both"/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Так же мерой социальной поддержки является выполнение обязательств Администрацией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 по обеспечению социальных выплат молодым семьям,  при  рождении (усыновлении) одного ребенка в период участия в федеральной целевой программы «Жилище» на 2015 - 2020 годы» при получении семьей Свидетельства о праве на получение социальной выплаты на приобретение жилого помещения или создания объекта индивидуального жилищного строительства.</w:t>
      </w:r>
      <w:proofErr w:type="gramEnd"/>
    </w:p>
    <w:p w:rsidR="00367F64" w:rsidRDefault="00367F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7F64" w:rsidRDefault="0088245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состоянию на 1 августа 2017 года, изъявили желание участвовать в подпрограмме «Обеспечение жильем молодых семей» ФЦП «Жилище» по </w:t>
      </w:r>
      <w:proofErr w:type="spellStart"/>
      <w:r>
        <w:rPr>
          <w:rFonts w:ascii="Times New Roman" w:hAnsi="Times New Roman"/>
          <w:sz w:val="24"/>
          <w:szCs w:val="24"/>
        </w:rPr>
        <w:t>Лахденпохскому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муниципальному району 50 семей. Из них право на получение дополнительной социальной выплаты имеют 7 семей. Учет молодых семей ведется в хронологическом порядке, согласно дате подачи молодой семьей заявления об участия в подпрограмме. Приоритетными (в порядке значимости) категориями для включения в список участников подпрограммы являются многодетные молодые семьи и семьи, вставшие на учет в ОМС до 1 марта 2005 года. Администрацией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(далее-</w:t>
      </w:r>
      <w:r>
        <w:rPr>
          <w:rFonts w:ascii="Times New Roman" w:hAnsi="Times New Roman"/>
          <w:sz w:val="24"/>
          <w:szCs w:val="24"/>
        </w:rPr>
        <w:lastRenderedPageBreak/>
        <w:t>Администрация) ведется реестр выданных и оплаченных Свидетельств о праве на получение социальной выплаты на приобретение жилого помещения или создания объекта индивидуального жилищного строительства (далее-Свидетельство). Выдано в 2013 году-1 свидетельство, в 2014 году-3 Свидетельства, в 2015,2016,2017 году- 0 Свидетельств.</w:t>
      </w:r>
    </w:p>
    <w:p w:rsidR="00367F64" w:rsidRDefault="0088245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Республике Карелия молодые семьи долго ожидают очереди на получение Свидетельства и по исполнению 36 лет одному из членов семьи, молодая семья исключается из списков-участников подпрограммы. </w:t>
      </w:r>
    </w:p>
    <w:p w:rsidR="00367F64" w:rsidRDefault="008824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Настоящая программа является социально значимой, так как ее реализация позволит повысить уровень обеспеченности жильем молодых семей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Республики Карелия.</w:t>
      </w:r>
    </w:p>
    <w:p w:rsidR="00367F64" w:rsidRDefault="00367F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7F64" w:rsidRDefault="00367F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7F64" w:rsidRDefault="0088245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Формирование современной и комфортной социальной среды, ориентированной на действенную поддержку людей, в силу объективных причин оказавшихся в трудной жизненной ситуации, создание условий для того, чтобы каждый человек мог самостоятельно формировать стабильные благополучные социальные позиции для себя и своей семьи, решение задач по улучшению качества жизни населения напрямую связаны с повышением эффективности социальной политики.</w:t>
      </w:r>
      <w:proofErr w:type="gramEnd"/>
      <w:r>
        <w:rPr>
          <w:rFonts w:ascii="Times New Roman" w:hAnsi="Times New Roman"/>
          <w:sz w:val="24"/>
          <w:szCs w:val="24"/>
        </w:rPr>
        <w:t xml:space="preserve"> Все это предполагает осуществление системной и целенаправленной работы, принятие и реализацию муниципальной программы.</w:t>
      </w:r>
    </w:p>
    <w:p w:rsidR="00367F64" w:rsidRDefault="0088245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прекращения действия муниципальной программы возможно повышение социальной напряженности в обществе и снижение уровня жизни </w:t>
      </w:r>
      <w:proofErr w:type="gramStart"/>
      <w:r>
        <w:rPr>
          <w:rFonts w:ascii="Times New Roman" w:hAnsi="Times New Roman"/>
          <w:sz w:val="24"/>
          <w:szCs w:val="24"/>
        </w:rPr>
        <w:t>отдельный</w:t>
      </w:r>
      <w:proofErr w:type="gramEnd"/>
      <w:r>
        <w:rPr>
          <w:rFonts w:ascii="Times New Roman" w:hAnsi="Times New Roman"/>
          <w:sz w:val="24"/>
          <w:szCs w:val="24"/>
        </w:rPr>
        <w:t xml:space="preserve"> категорий населения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района. </w:t>
      </w:r>
    </w:p>
    <w:p w:rsidR="00367F64" w:rsidRDefault="00367F6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67F64" w:rsidRDefault="00882451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Основные цели и задачи программы</w:t>
      </w:r>
    </w:p>
    <w:p w:rsidR="00367F64" w:rsidRDefault="00367F64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367F64" w:rsidRDefault="00882451">
      <w:pPr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>Целью муниципальной программы является:</w:t>
      </w:r>
    </w:p>
    <w:p w:rsidR="00367F64" w:rsidRDefault="00367F6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67F64" w:rsidRDefault="0088245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Создание условий для роста благосостояния граждан – получателей мер социальной поддержки  населения 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367F64" w:rsidRDefault="00367F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67F64" w:rsidRDefault="00882451">
      <w:pPr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>Муниципальная программа направлена на решение следующих задач:</w:t>
      </w:r>
    </w:p>
    <w:p w:rsidR="00367F64" w:rsidRDefault="00882451">
      <w:pPr>
        <w:pStyle w:val="ab"/>
        <w:jc w:val="both"/>
      </w:pPr>
      <w:r>
        <w:rPr>
          <w:rFonts w:ascii="Times New Roman" w:hAnsi="Times New Roman" w:cs="Times New Roman"/>
        </w:rPr>
        <w:t>Задача 1. Исполнение муниципальных обязательств, в том числе публичных, по социальной поддержке граждан.</w:t>
      </w:r>
    </w:p>
    <w:p w:rsidR="00367F64" w:rsidRDefault="00367F64">
      <w:pPr>
        <w:pStyle w:val="ab"/>
        <w:jc w:val="both"/>
        <w:rPr>
          <w:rFonts w:ascii="Times New Roman" w:hAnsi="Times New Roman" w:cs="Times New Roman"/>
        </w:rPr>
      </w:pPr>
    </w:p>
    <w:p w:rsidR="00367F64" w:rsidRDefault="00882451">
      <w:pPr>
        <w:outlineLvl w:val="2"/>
      </w:pPr>
      <w:r>
        <w:rPr>
          <w:rFonts w:ascii="Times New Roman" w:hAnsi="Times New Roman"/>
          <w:sz w:val="24"/>
          <w:szCs w:val="24"/>
        </w:rPr>
        <w:t>Задача 2. Предоставление мер социальной поддержки детям-сиротам и детям, оставшимся  без попечения родителей, воспитывающихся в семьях;</w:t>
      </w:r>
    </w:p>
    <w:p w:rsidR="00367F64" w:rsidRDefault="00882451">
      <w:pPr>
        <w:outlineLvl w:val="2"/>
      </w:pPr>
      <w:r>
        <w:rPr>
          <w:rFonts w:ascii="Times New Roman" w:hAnsi="Times New Roman" w:cs="Times New Roman"/>
          <w:sz w:val="24"/>
          <w:szCs w:val="24"/>
        </w:rPr>
        <w:t>Задача 3. Содействие улучшению положения семей с детьми.</w:t>
      </w:r>
    </w:p>
    <w:p w:rsidR="00367F64" w:rsidRDefault="00882451">
      <w:pPr>
        <w:jc w:val="both"/>
        <w:outlineLvl w:val="2"/>
      </w:pPr>
      <w:r>
        <w:rPr>
          <w:rFonts w:ascii="Times New Roman" w:hAnsi="Times New Roman" w:cs="Times New Roman"/>
          <w:sz w:val="24"/>
          <w:szCs w:val="24"/>
        </w:rPr>
        <w:t>Задача 4. Выделение дополнительной социальной выплаты в размере не менее 5 процентов расчетной (средней) стоимости жилья при рождении (или усыновлении) одного ребенка молодой семьей, в период действия свидетельства на  получение социальной выплаты.</w:t>
      </w:r>
    </w:p>
    <w:p w:rsidR="00367F64" w:rsidRDefault="00882451">
      <w:pPr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>Решение задач муниципальной программы предполагается путем выполнения мероприятий, соответствующих основным направлениям деятельности в сфере социальной поддержки населения.</w:t>
      </w:r>
    </w:p>
    <w:p w:rsidR="00367F64" w:rsidRDefault="00367F6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67F64" w:rsidRDefault="00367F6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7F64" w:rsidRDefault="00367F6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67F64" w:rsidRDefault="00882451">
      <w:pPr>
        <w:spacing w:after="0" w:line="240" w:lineRule="auto"/>
        <w:ind w:firstLine="540"/>
        <w:jc w:val="center"/>
      </w:pP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 xml:space="preserve"> Прогноз конечных результатов</w:t>
      </w:r>
    </w:p>
    <w:p w:rsidR="00367F64" w:rsidRDefault="00882451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Реализация мероприятий муниципальной программы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будет способствовать достижению следующих социально-экономических результатов: </w:t>
      </w:r>
    </w:p>
    <w:p w:rsidR="00367F64" w:rsidRDefault="00882451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улучшение социального климата в обществе и эффективного использования бюджетных средств; </w:t>
      </w:r>
    </w:p>
    <w:p w:rsidR="00367F64" w:rsidRDefault="00882451">
      <w:pPr>
        <w:widowControl w:val="0"/>
        <w:jc w:val="both"/>
      </w:pPr>
      <w:r>
        <w:rPr>
          <w:rFonts w:ascii="Times New Roman" w:hAnsi="Times New Roman"/>
          <w:sz w:val="24"/>
          <w:szCs w:val="24"/>
        </w:rPr>
        <w:t>- повышение эффективности социальной поддержки отдельных групп населения; повышение качества жизни отдельных категорий граждан, сохранение их физического и психического здоровья, увеличение продолжительности жизни.</w:t>
      </w:r>
    </w:p>
    <w:p w:rsidR="00367F64" w:rsidRDefault="00882451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>Успешная реализация муниципальной программы будет способствовать сохранению доли населения, охваченного гарантированными и дополнительными мерами социальной поддержки от общей численности граждан, имеющих право на социальную поддержку.</w:t>
      </w:r>
    </w:p>
    <w:p w:rsidR="00367F64" w:rsidRDefault="00882451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>Прогнозируемое ежегодное выполнение  данного показателя будет обеспечиваться за счет реализации в рамках муниципальной программы мероприятий, обеспечивающих последовательное расширение, в том числе в рамках совершенствования федерального и регионального законодательства, адресного подхода (оказание социальной помощи носит заявительный характер)  при предоставлении мер социальной поддержки отдельным категориям граждан.</w:t>
      </w:r>
    </w:p>
    <w:p w:rsidR="00367F64" w:rsidRDefault="00882451">
      <w:pPr>
        <w:spacing w:after="0" w:line="240" w:lineRule="auto"/>
        <w:ind w:firstLine="567"/>
        <w:jc w:val="both"/>
      </w:pPr>
      <w:proofErr w:type="gramStart"/>
      <w:r>
        <w:rPr>
          <w:rFonts w:ascii="Times New Roman" w:hAnsi="Times New Roman"/>
          <w:sz w:val="24"/>
          <w:szCs w:val="24"/>
        </w:rPr>
        <w:t xml:space="preserve">Сохранение или увеличение обращений граждан планируется за счет повышения информированности граждан о своих правах посредством проведения разнообразной информационной работы (консультирование специалистами учреждений при непосредственном обращении граждан; организация встреч в учреждениях различных форм собственности с целью информирования населения об услугах, предоставляемых учреждениями,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организация и проведение «открытых приемных»; организация выездных социальных акций в отдаленных поселениях района;</w:t>
      </w:r>
      <w:proofErr w:type="gramEnd"/>
      <w:r>
        <w:rPr>
          <w:rFonts w:ascii="Times New Roman" w:hAnsi="Times New Roman"/>
          <w:sz w:val="24"/>
          <w:szCs w:val="24"/>
        </w:rPr>
        <w:t xml:space="preserve">  размещение информации о деятельности </w:t>
      </w:r>
      <w:proofErr w:type="spellStart"/>
      <w:r>
        <w:rPr>
          <w:rFonts w:ascii="Times New Roman" w:hAnsi="Times New Roman"/>
          <w:sz w:val="24"/>
          <w:szCs w:val="24"/>
        </w:rPr>
        <w:t>социозащитных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учреждений на сайте социальных служб, официальном сайте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района, социальной сети «ВК», периодических изданиях; публикации в СМИ, и т.п.).</w:t>
      </w:r>
    </w:p>
    <w:p w:rsidR="00367F64" w:rsidRDefault="00367F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7F64" w:rsidRDefault="008824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показатели результатов реализации программы:</w:t>
      </w:r>
    </w:p>
    <w:p w:rsidR="00367F64" w:rsidRDefault="00882451">
      <w:r>
        <w:rPr>
          <w:rFonts w:ascii="Times New Roman" w:hAnsi="Times New Roman"/>
          <w:sz w:val="24"/>
          <w:szCs w:val="24"/>
        </w:rPr>
        <w:t>1. Сохранение доли граждан, имеющих право на меры социальной поддержки и получивших социальную поддержку, в общей численности граждан — на уровне 9,5%.</w:t>
      </w:r>
    </w:p>
    <w:p w:rsidR="00367F64" w:rsidRDefault="008824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Данный показатель позволяет оценить качество организации работы по предоставлению мер социальной поддержки и решения актуальных вопросов социально уязвимым слоям населения.</w:t>
      </w:r>
    </w:p>
    <w:p w:rsidR="00367F64" w:rsidRDefault="00882451">
      <w:pPr>
        <w:jc w:val="both"/>
      </w:pPr>
      <w:r>
        <w:rPr>
          <w:rFonts w:ascii="Times New Roman" w:hAnsi="Times New Roman"/>
          <w:sz w:val="24"/>
          <w:szCs w:val="24"/>
        </w:rPr>
        <w:t>2. Увеличение доля детей-сирот и детей, оставшихся без попечения родителей, устроенных на семейные формы воспитания, от общего количества детей-сирот и детей, оставшихся без попечения родителей до 82%.</w:t>
      </w:r>
    </w:p>
    <w:p w:rsidR="00367F64" w:rsidRDefault="00882451">
      <w:pPr>
        <w:jc w:val="both"/>
      </w:pPr>
      <w:r>
        <w:rPr>
          <w:rFonts w:ascii="Times New Roman" w:hAnsi="Times New Roman"/>
          <w:sz w:val="24"/>
          <w:szCs w:val="24"/>
        </w:rPr>
        <w:t xml:space="preserve">Данный показатель позволяет количественно оценить конечные общественно значимые результаты реализации  программы  с позиций обеспечения роста количества детей </w:t>
      </w:r>
      <w:r>
        <w:rPr>
          <w:rFonts w:ascii="Times New Roman" w:hAnsi="Times New Roman"/>
          <w:sz w:val="24"/>
          <w:szCs w:val="24"/>
        </w:rPr>
        <w:lastRenderedPageBreak/>
        <w:t xml:space="preserve">указанной категории, переданных на воспитание в семьи посредством предоставления мер социальной поддержки таким семьям. </w:t>
      </w:r>
    </w:p>
    <w:p w:rsidR="00367F64" w:rsidRDefault="0088245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Введение данного показателя предполагает, что мероприятия программы   должны способствовать  снижению количества детей-сирот и детей, оставшихся без попечения родителей, воспитывающихся в </w:t>
      </w:r>
      <w:proofErr w:type="spellStart"/>
      <w:r>
        <w:rPr>
          <w:rFonts w:ascii="Times New Roman" w:hAnsi="Times New Roman"/>
          <w:sz w:val="24"/>
          <w:szCs w:val="24"/>
        </w:rPr>
        <w:t>интернатных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учреждениях;</w:t>
      </w:r>
    </w:p>
    <w:p w:rsidR="00367F64" w:rsidRDefault="00882451">
      <w:pPr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bookmarkStart w:id="6" w:name="__DdeLink__1082_519161144"/>
      <w:r>
        <w:rPr>
          <w:rFonts w:ascii="Times New Roman" w:hAnsi="Times New Roman"/>
          <w:color w:val="000000"/>
          <w:sz w:val="24"/>
          <w:szCs w:val="24"/>
        </w:rPr>
        <w:t>Доля детей-сирот и детей, оставшихся без попечения родителей, лиц из их числа, которые улучшили свои жилищные условия, от общего количества детей-сирот и детей, оставшихся без попечения родителей, лиц из их числа, нуждающихся в улучшении жилищных условий</w:t>
      </w:r>
      <w:bookmarkEnd w:id="6"/>
      <w:r>
        <w:rPr>
          <w:rFonts w:ascii="Times New Roman" w:hAnsi="Times New Roman"/>
          <w:color w:val="000000"/>
          <w:sz w:val="24"/>
          <w:szCs w:val="24"/>
        </w:rPr>
        <w:t xml:space="preserve"> до 52%.</w:t>
      </w:r>
    </w:p>
    <w:p w:rsidR="00367F64" w:rsidRDefault="00882451">
      <w:pPr>
        <w:ind w:firstLine="540"/>
        <w:jc w:val="both"/>
      </w:pPr>
      <w:r>
        <w:rPr>
          <w:rFonts w:ascii="Times New Roman" w:hAnsi="Times New Roman"/>
          <w:sz w:val="24"/>
          <w:szCs w:val="24"/>
        </w:rPr>
        <w:t xml:space="preserve">Показатель характеризует уровень охвата отдельных категорий граждан, которые улучшили свои жилищные условия. Показатель определяется на основе данных федеральной статистической отчетности РИК-103. </w:t>
      </w:r>
    </w:p>
    <w:p w:rsidR="00367F64" w:rsidRDefault="00882451">
      <w:pPr>
        <w:jc w:val="both"/>
      </w:pPr>
      <w:r w:rsidRPr="00907927">
        <w:rPr>
          <w:rFonts w:ascii="Times New Roman" w:hAnsi="Times New Roman" w:cs="Times New Roman"/>
          <w:sz w:val="24"/>
          <w:szCs w:val="24"/>
        </w:rPr>
        <w:t>Предполагается, что мероприятия программы будут способствовать увеличению детей-сирот и детей, оставшихся без попечения родителей, лиц из их числа, улучшивших свои жилищные условия;</w:t>
      </w:r>
    </w:p>
    <w:p w:rsidR="00367F64" w:rsidRDefault="00367F64">
      <w:pPr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67F64" w:rsidRDefault="00882451">
      <w:pPr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bookmarkStart w:id="7" w:name="__DdeLink__380_1343299061"/>
      <w:r>
        <w:rPr>
          <w:rFonts w:ascii="Times New Roman" w:hAnsi="Times New Roman"/>
          <w:color w:val="000000"/>
          <w:sz w:val="24"/>
          <w:szCs w:val="24"/>
        </w:rPr>
        <w:t xml:space="preserve">100 % выполнение обязательств Администрацией ЛМР по выделению дополнительной социальной выплаты молодым семьям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муниципального района получивших Свидетельство и  имеющих право на социальную выплату.</w:t>
      </w:r>
      <w:bookmarkEnd w:id="7"/>
    </w:p>
    <w:p w:rsidR="00367F64" w:rsidRDefault="00367F64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67F64" w:rsidRDefault="00882451">
      <w:pPr>
        <w:ind w:firstLine="540"/>
        <w:jc w:val="center"/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 Анализ рисков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Меры управления рисками с целью минимизации их влияния на достижение целей программы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67F64" w:rsidRDefault="0088245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Объективные риски связаны с изменением процедуры определения нуждаемости в мерах социальной поддержки, что может повлечь снижение количества граждан, имеющих право на меры социальной поддержки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С внедрением в Российской Федерации в 2019 году Единой государственной информационной системы социального обеспечения, возможно изменятся критерии для определения нуждаемости в социальной поддержке гражданина).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Социальные риски связаны с вероятностью повышения социальной напряженности среди населения из-за неполной или недостоверной информации о реализуемых мероприятиях. Управление данной группой рисков будет обеспечено за счет открытости и прозрачности планов мероприятий и практических действий, информационного сопровождения муниципальной программы.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Операционные риски связаны с возможным несвоевременным внесением изменений в нормативную правовую базу и несвоевременным выполнением мероприятий муниципальной программы.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Данные риски будут минимизированы в рамках совершенствования мер правового регулирования, предусмотренных муниципальной программой, путем улучшения организации межведомственного взаимодействия с участниками муниципальной программы, путем повышения ответственности должностных лиц ответственного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исполнителя, соисполнителя и участников муниципальной программы за своевременное и высокопрофессиональное исполнение мероприятий программы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муниципальной программы.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целью управления информационными рисками в ходе реализации программы будет проводиться работа, направленная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использование статистических показателей, обеспечивающих объективность оценки хода и результатов реализации программы, а также совершенствование форм статистического наблюдения в сфере реализации программы, в целях повышения их полноты и информационной полезности;</w:t>
      </w:r>
    </w:p>
    <w:p w:rsidR="00367F64" w:rsidRDefault="0088245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мониторинг и оценку исполнения целевых показателей муниципальной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программы).</w:t>
      </w:r>
    </w:p>
    <w:p w:rsidR="00367F64" w:rsidRDefault="00367F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7F64" w:rsidRDefault="00882451">
      <w:pPr>
        <w:jc w:val="both"/>
      </w:pPr>
      <w:r>
        <w:rPr>
          <w:rFonts w:ascii="Times New Roman" w:hAnsi="Times New Roman" w:cs="Times New Roman"/>
          <w:sz w:val="24"/>
          <w:szCs w:val="24"/>
        </w:rPr>
        <w:t>Оценка рисков реализации задачи 4 программы (Выделение дополнительной социальной выплаты в размере не менее 5 процентов расчетной (средней) стоимости жилья при рождении (или усыновлении) одного ребенка молодой семьей, в период действия свидетельства на  получение социальной выплаты):</w:t>
      </w:r>
    </w:p>
    <w:p w:rsidR="00367F64" w:rsidRDefault="00882451">
      <w:pPr>
        <w:pStyle w:val="ConsPlusNormal"/>
        <w:widowControl/>
      </w:pPr>
      <w:r>
        <w:rPr>
          <w:rFonts w:ascii="Times New Roman" w:hAnsi="Times New Roman" w:cs="Times New Roman"/>
          <w:sz w:val="24"/>
          <w:szCs w:val="24"/>
        </w:rPr>
        <w:t>Внутренние риски: Организационные недостатки</w:t>
      </w:r>
    </w:p>
    <w:p w:rsidR="00367F64" w:rsidRDefault="008824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-Отсутствие  заявления участников Программы при рождении (усыновлении) ребенка в период действия свидетельства на  получение социальной выплаты.</w:t>
      </w:r>
    </w:p>
    <w:p w:rsidR="00367F64" w:rsidRDefault="00882451">
      <w:pPr>
        <w:pStyle w:val="ConsPlusNormal"/>
        <w:widowControl/>
      </w:pPr>
      <w:r>
        <w:rPr>
          <w:rFonts w:ascii="Times New Roman" w:hAnsi="Times New Roman" w:cs="Times New Roman"/>
          <w:sz w:val="24"/>
          <w:szCs w:val="24"/>
        </w:rPr>
        <w:t>Внешние риски: Отсутствие финансирования из федерального бюджета и бюджета Республики Карелия.</w:t>
      </w:r>
    </w:p>
    <w:p w:rsidR="00367F64" w:rsidRDefault="0088245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целью уменьшения риска, необходимо проводить разъяснительную работу среди молодых семей, о возможности получения  финансирования при рождении (усыновлении) ребенка  в период  действия свидетельства на социальную выплату. </w:t>
      </w:r>
    </w:p>
    <w:p w:rsidR="00367F64" w:rsidRDefault="0088245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- Своевременно  предоставлять заявку в финансовое управление  на выделение и перечисление денежных средств молодой семье.</w:t>
      </w:r>
    </w:p>
    <w:p w:rsidR="00367F64" w:rsidRDefault="00367F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целях минимизации указанных рисков в процессе реализации программы предусматривается создание эффективной системы управления на основе четкого распределения функций, полномочий и ответственности соисполнителей программы.</w:t>
      </w:r>
    </w:p>
    <w:p w:rsidR="00367F64" w:rsidRDefault="00367F64">
      <w:pPr>
        <w:jc w:val="both"/>
      </w:pPr>
    </w:p>
    <w:p w:rsidR="00024EC0" w:rsidRPr="00024EC0" w:rsidRDefault="00882451" w:rsidP="00024EC0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4EC0" w:rsidRPr="00024EC0">
        <w:rPr>
          <w:rFonts w:ascii="Times New Roman" w:hAnsi="Times New Roman" w:cs="Times New Roman"/>
          <w:sz w:val="24"/>
          <w:szCs w:val="24"/>
        </w:rPr>
        <w:t>Объем</w:t>
      </w:r>
      <w:proofErr w:type="gramEnd"/>
      <w:r w:rsidR="00024EC0" w:rsidRPr="00024EC0">
        <w:rPr>
          <w:rFonts w:ascii="Times New Roman" w:hAnsi="Times New Roman" w:cs="Times New Roman"/>
          <w:sz w:val="24"/>
          <w:szCs w:val="24"/>
        </w:rPr>
        <w:t xml:space="preserve"> финансового обеспечения муниципальной программы составляет  </w:t>
      </w:r>
      <w:r w:rsidR="00024EC0" w:rsidRPr="00024EC0">
        <w:rPr>
          <w:rFonts w:ascii="Times New Roman" w:hAnsi="Times New Roman" w:cs="Times New Roman"/>
          <w:b/>
          <w:bCs/>
          <w:sz w:val="24"/>
          <w:szCs w:val="24"/>
        </w:rPr>
        <w:t xml:space="preserve"> 81157,23</w:t>
      </w:r>
      <w:r w:rsidR="00024EC0" w:rsidRPr="00024EC0">
        <w:rPr>
          <w:rFonts w:ascii="Times New Roman" w:hAnsi="Times New Roman" w:cs="Times New Roman"/>
          <w:sz w:val="24"/>
          <w:szCs w:val="24"/>
        </w:rPr>
        <w:t xml:space="preserve"> тыс. </w:t>
      </w:r>
      <w:proofErr w:type="gramStart"/>
      <w:r w:rsidR="00024EC0" w:rsidRPr="00024EC0">
        <w:rPr>
          <w:rFonts w:ascii="Times New Roman" w:hAnsi="Times New Roman" w:cs="Times New Roman"/>
          <w:sz w:val="24"/>
          <w:szCs w:val="24"/>
        </w:rPr>
        <w:t>рублей</w:t>
      </w:r>
      <w:proofErr w:type="gramEnd"/>
      <w:r w:rsidR="00024EC0" w:rsidRPr="00024EC0">
        <w:rPr>
          <w:rFonts w:ascii="Times New Roman" w:hAnsi="Times New Roman" w:cs="Times New Roman"/>
          <w:sz w:val="24"/>
          <w:szCs w:val="24"/>
        </w:rPr>
        <w:t xml:space="preserve">  в том числе по годам:</w:t>
      </w:r>
    </w:p>
    <w:p w:rsidR="00024EC0" w:rsidRPr="00024EC0" w:rsidRDefault="00024EC0" w:rsidP="0002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EC0">
        <w:rPr>
          <w:rFonts w:ascii="Times New Roman" w:eastAsia="Times New Roman" w:hAnsi="Times New Roman" w:cs="Times New Roman"/>
          <w:sz w:val="24"/>
          <w:szCs w:val="24"/>
        </w:rPr>
        <w:t>2019 год  - 22630,4 тыс. рублей</w:t>
      </w:r>
    </w:p>
    <w:p w:rsidR="00024EC0" w:rsidRPr="00024EC0" w:rsidRDefault="00024EC0" w:rsidP="0002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EC0">
        <w:rPr>
          <w:rFonts w:ascii="Times New Roman" w:eastAsia="Times New Roman" w:hAnsi="Times New Roman" w:cs="Times New Roman"/>
          <w:sz w:val="24"/>
          <w:szCs w:val="24"/>
        </w:rPr>
        <w:t>2020 год  - 21270,37  тыс. рублей</w:t>
      </w:r>
    </w:p>
    <w:p w:rsidR="00024EC0" w:rsidRPr="00024EC0" w:rsidRDefault="00024EC0" w:rsidP="0002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EC0">
        <w:rPr>
          <w:rFonts w:ascii="Times New Roman" w:eastAsia="Times New Roman" w:hAnsi="Times New Roman" w:cs="Times New Roman"/>
          <w:sz w:val="24"/>
          <w:szCs w:val="24"/>
        </w:rPr>
        <w:t>2021 год – 13832,24 тыс. рублей</w:t>
      </w:r>
    </w:p>
    <w:p w:rsidR="00024EC0" w:rsidRPr="00024EC0" w:rsidRDefault="00024EC0" w:rsidP="0002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EC0">
        <w:rPr>
          <w:rFonts w:ascii="Times New Roman" w:eastAsia="Times New Roman" w:hAnsi="Times New Roman" w:cs="Times New Roman"/>
          <w:sz w:val="24"/>
          <w:szCs w:val="24"/>
        </w:rPr>
        <w:t xml:space="preserve">2022 год -  13047,22 </w:t>
      </w:r>
      <w:proofErr w:type="spellStart"/>
      <w:r w:rsidRPr="00024EC0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024EC0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024EC0">
        <w:rPr>
          <w:rFonts w:ascii="Times New Roman" w:eastAsia="Times New Roman" w:hAnsi="Times New Roman" w:cs="Times New Roman"/>
          <w:sz w:val="24"/>
          <w:szCs w:val="24"/>
        </w:rPr>
        <w:t>ублей</w:t>
      </w:r>
      <w:proofErr w:type="spellEnd"/>
    </w:p>
    <w:p w:rsidR="00024EC0" w:rsidRPr="00024EC0" w:rsidRDefault="00024EC0" w:rsidP="0002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EC0">
        <w:rPr>
          <w:rFonts w:ascii="Times New Roman" w:eastAsia="Times New Roman" w:hAnsi="Times New Roman" w:cs="Times New Roman"/>
          <w:sz w:val="24"/>
          <w:szCs w:val="24"/>
        </w:rPr>
        <w:t xml:space="preserve">2023 год   - 10377 </w:t>
      </w:r>
      <w:proofErr w:type="spellStart"/>
      <w:r w:rsidRPr="00024EC0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024EC0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024EC0">
        <w:rPr>
          <w:rFonts w:ascii="Times New Roman" w:eastAsia="Times New Roman" w:hAnsi="Times New Roman" w:cs="Times New Roman"/>
          <w:sz w:val="24"/>
          <w:szCs w:val="24"/>
        </w:rPr>
        <w:t>ублей</w:t>
      </w:r>
      <w:proofErr w:type="spellEnd"/>
    </w:p>
    <w:p w:rsidR="00024EC0" w:rsidRPr="00024EC0" w:rsidRDefault="00024EC0" w:rsidP="0002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EC0">
        <w:rPr>
          <w:rFonts w:ascii="Times New Roman" w:eastAsia="Times New Roman" w:hAnsi="Times New Roman" w:cs="Times New Roman"/>
          <w:sz w:val="24"/>
          <w:szCs w:val="24"/>
        </w:rPr>
        <w:t xml:space="preserve">Финансовое обеспечение муниципальной программы за счет  средств субвенций составляет </w:t>
      </w:r>
      <w:r w:rsidRPr="00024EC0">
        <w:rPr>
          <w:rFonts w:ascii="Times New Roman" w:eastAsia="Times New Roman" w:hAnsi="Times New Roman" w:cs="Times New Roman"/>
          <w:b/>
          <w:sz w:val="24"/>
          <w:szCs w:val="24"/>
        </w:rPr>
        <w:t>79726,225</w:t>
      </w:r>
      <w:r w:rsidRPr="00024EC0">
        <w:rPr>
          <w:rFonts w:ascii="Times New Roman" w:eastAsia="Times New Roman" w:hAnsi="Times New Roman" w:cs="Times New Roman"/>
          <w:sz w:val="24"/>
          <w:szCs w:val="24"/>
        </w:rPr>
        <w:t xml:space="preserve">  тыс. рублей, в том числе по годам:</w:t>
      </w:r>
    </w:p>
    <w:p w:rsidR="00024EC0" w:rsidRPr="00024EC0" w:rsidRDefault="00024EC0" w:rsidP="0002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4EC0" w:rsidRPr="00024EC0" w:rsidRDefault="00024EC0" w:rsidP="0002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EC0">
        <w:rPr>
          <w:rFonts w:ascii="Times New Roman" w:eastAsia="Times New Roman" w:hAnsi="Times New Roman" w:cs="Times New Roman"/>
          <w:sz w:val="24"/>
          <w:szCs w:val="24"/>
        </w:rPr>
        <w:t>2019 год  -     21660,7            тыс. рублей</w:t>
      </w:r>
    </w:p>
    <w:p w:rsidR="00024EC0" w:rsidRPr="00024EC0" w:rsidRDefault="00024EC0" w:rsidP="0002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EC0">
        <w:rPr>
          <w:rFonts w:ascii="Times New Roman" w:eastAsia="Times New Roman" w:hAnsi="Times New Roman" w:cs="Times New Roman"/>
          <w:sz w:val="24"/>
          <w:szCs w:val="24"/>
        </w:rPr>
        <w:t>2020 год  -      21122,935          тыс. рублей</w:t>
      </w:r>
    </w:p>
    <w:p w:rsidR="00024EC0" w:rsidRPr="00024EC0" w:rsidRDefault="00024EC0" w:rsidP="0002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EC0">
        <w:rPr>
          <w:rFonts w:ascii="Times New Roman" w:eastAsia="Times New Roman" w:hAnsi="Times New Roman" w:cs="Times New Roman"/>
          <w:sz w:val="24"/>
          <w:szCs w:val="24"/>
        </w:rPr>
        <w:lastRenderedPageBreak/>
        <w:t>2021 год  -       13684,805      тыс. рублей</w:t>
      </w:r>
    </w:p>
    <w:p w:rsidR="00024EC0" w:rsidRPr="00024EC0" w:rsidRDefault="00024EC0" w:rsidP="0002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EC0">
        <w:rPr>
          <w:rFonts w:ascii="Times New Roman" w:eastAsia="Times New Roman" w:hAnsi="Times New Roman" w:cs="Times New Roman"/>
          <w:sz w:val="24"/>
          <w:szCs w:val="24"/>
        </w:rPr>
        <w:t>2022 год  -      12899,785       тыс. рублей</w:t>
      </w:r>
    </w:p>
    <w:p w:rsidR="00024EC0" w:rsidRPr="00024EC0" w:rsidRDefault="00024EC0" w:rsidP="0002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EC0">
        <w:rPr>
          <w:rFonts w:ascii="Times New Roman" w:eastAsia="Times New Roman" w:hAnsi="Times New Roman" w:cs="Times New Roman"/>
          <w:sz w:val="24"/>
          <w:szCs w:val="24"/>
        </w:rPr>
        <w:t>2023 год  -      10358         тыс. рублей</w:t>
      </w:r>
    </w:p>
    <w:p w:rsidR="00024EC0" w:rsidRPr="00024EC0" w:rsidRDefault="00024EC0" w:rsidP="0002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EC0">
        <w:rPr>
          <w:rFonts w:ascii="Times New Roman" w:eastAsia="Times New Roman" w:hAnsi="Times New Roman" w:cs="Times New Roman"/>
          <w:sz w:val="24"/>
          <w:szCs w:val="24"/>
        </w:rPr>
        <w:t xml:space="preserve">Финансовое обеспечение муниципальной программы за счет средств бюджета </w:t>
      </w:r>
      <w:bookmarkStart w:id="8" w:name="_GoBack"/>
      <w:proofErr w:type="spellStart"/>
      <w:r w:rsidRPr="00024EC0">
        <w:rPr>
          <w:rFonts w:ascii="Times New Roman" w:eastAsia="Times New Roman" w:hAnsi="Times New Roman" w:cs="Times New Roman"/>
          <w:sz w:val="24"/>
          <w:szCs w:val="24"/>
        </w:rPr>
        <w:t>Лахденпохского</w:t>
      </w:r>
      <w:proofErr w:type="spellEnd"/>
      <w:r w:rsidRPr="00024EC0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составляет </w:t>
      </w:r>
      <w:r w:rsidRPr="00024EC0">
        <w:rPr>
          <w:rFonts w:ascii="Times New Roman" w:eastAsia="Times New Roman" w:hAnsi="Times New Roman" w:cs="Times New Roman"/>
          <w:b/>
          <w:sz w:val="24"/>
          <w:szCs w:val="24"/>
        </w:rPr>
        <w:t>1431,005</w:t>
      </w:r>
      <w:r w:rsidRPr="00024EC0">
        <w:rPr>
          <w:rFonts w:ascii="Times New Roman" w:eastAsia="Times New Roman" w:hAnsi="Times New Roman" w:cs="Times New Roman"/>
          <w:sz w:val="24"/>
          <w:szCs w:val="24"/>
        </w:rPr>
        <w:t xml:space="preserve">    тыс. рублей, в том числе </w:t>
      </w:r>
      <w:bookmarkEnd w:id="8"/>
      <w:r w:rsidRPr="00024EC0">
        <w:rPr>
          <w:rFonts w:ascii="Times New Roman" w:eastAsia="Times New Roman" w:hAnsi="Times New Roman" w:cs="Times New Roman"/>
          <w:sz w:val="24"/>
          <w:szCs w:val="24"/>
        </w:rPr>
        <w:t>по годам:</w:t>
      </w:r>
    </w:p>
    <w:p w:rsidR="00024EC0" w:rsidRPr="00024EC0" w:rsidRDefault="00024EC0" w:rsidP="0002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4EC0" w:rsidRPr="00024EC0" w:rsidRDefault="00024EC0" w:rsidP="0002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EC0">
        <w:rPr>
          <w:rFonts w:ascii="Times New Roman" w:eastAsia="Times New Roman" w:hAnsi="Times New Roman" w:cs="Times New Roman"/>
          <w:sz w:val="24"/>
          <w:szCs w:val="24"/>
        </w:rPr>
        <w:t>2019 год -       969,7       тыс. рублей</w:t>
      </w:r>
    </w:p>
    <w:p w:rsidR="00024EC0" w:rsidRPr="00024EC0" w:rsidRDefault="00024EC0" w:rsidP="0002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EC0">
        <w:rPr>
          <w:rFonts w:ascii="Times New Roman" w:eastAsia="Times New Roman" w:hAnsi="Times New Roman" w:cs="Times New Roman"/>
          <w:sz w:val="24"/>
          <w:szCs w:val="24"/>
        </w:rPr>
        <w:t>2020 год -      147,435     тыс. рублей</w:t>
      </w:r>
    </w:p>
    <w:p w:rsidR="00024EC0" w:rsidRPr="00024EC0" w:rsidRDefault="00024EC0" w:rsidP="0002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EC0">
        <w:rPr>
          <w:rFonts w:ascii="Times New Roman" w:eastAsia="Times New Roman" w:hAnsi="Times New Roman" w:cs="Times New Roman"/>
          <w:sz w:val="24"/>
          <w:szCs w:val="24"/>
        </w:rPr>
        <w:t>2021 год –      147,435       тыс. рублей</w:t>
      </w:r>
    </w:p>
    <w:p w:rsidR="00024EC0" w:rsidRPr="00024EC0" w:rsidRDefault="00024EC0" w:rsidP="0002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EC0">
        <w:rPr>
          <w:rFonts w:ascii="Times New Roman" w:eastAsia="Times New Roman" w:hAnsi="Times New Roman" w:cs="Times New Roman"/>
          <w:sz w:val="24"/>
          <w:szCs w:val="24"/>
        </w:rPr>
        <w:t>2022 год –      147,435         тыс. рублей</w:t>
      </w:r>
    </w:p>
    <w:p w:rsidR="00024EC0" w:rsidRPr="00024EC0" w:rsidRDefault="00024EC0" w:rsidP="0002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EC0">
        <w:rPr>
          <w:rFonts w:ascii="Times New Roman" w:eastAsia="Times New Roman" w:hAnsi="Times New Roman" w:cs="Times New Roman"/>
          <w:sz w:val="24"/>
          <w:szCs w:val="24"/>
        </w:rPr>
        <w:t>2023 год -       19         тыс. рублей</w:t>
      </w:r>
    </w:p>
    <w:p w:rsidR="00024EC0" w:rsidRPr="00024EC0" w:rsidRDefault="00024EC0" w:rsidP="0002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25BA" w:rsidRPr="00B225BA" w:rsidRDefault="00882451" w:rsidP="00024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67F64" w:rsidRDefault="00367F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7F64" w:rsidRDefault="00367F64">
      <w:pPr>
        <w:jc w:val="both"/>
        <w:rPr>
          <w:rFonts w:ascii="Times New Roman" w:hAnsi="Times New Roman" w:cs="Times New Roman"/>
        </w:rPr>
      </w:pPr>
    </w:p>
    <w:p w:rsidR="00367F64" w:rsidRDefault="00882451">
      <w:pPr>
        <w:jc w:val="center"/>
      </w:pP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</w:rPr>
        <w:t xml:space="preserve"> Обоснование потребности в бюджетных ресурсах для достижения целей и результатов программы</w:t>
      </w:r>
    </w:p>
    <w:p w:rsidR="00367F64" w:rsidRDefault="00882451">
      <w:pPr>
        <w:jc w:val="both"/>
      </w:pPr>
      <w:r>
        <w:rPr>
          <w:rFonts w:ascii="Times New Roman" w:hAnsi="Times New Roman" w:cs="Times New Roman"/>
          <w:sz w:val="24"/>
          <w:szCs w:val="24"/>
        </w:rPr>
        <w:t>Объем бюджетных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ограммы определяется исходя из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средств  бюджета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района:</w:t>
      </w:r>
    </w:p>
    <w:p w:rsidR="00367F64" w:rsidRDefault="00882451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 На выполнение  мероприятия 1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от 22.07.2010г. № 59 «Об утверждении положения о размерах, порядке назначения и выплаты ежемесячной доплаты к трудовой пенсии лицам, замещавшим муниципальные должности и проходившим муниципальную службу в органах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район».</w:t>
      </w:r>
    </w:p>
    <w:p w:rsidR="00367F64" w:rsidRDefault="00882451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Подпрограммой «Обеспечение жильем молодых семей» федеральной  программы «Жилище на 2015-2020 годы»,  утвержденной постановлением Правительства Российской Федерации от 17 декабря  2010 г. № 1050,   муниципальная Программа  предполагает дополнительное предоставление  молодой семье - участнику программы социальной выплаты  в размере не менее 5 процентов средней стоимости жилья эконом класса при рождении (или усыновлении) одного ребенка. </w:t>
      </w:r>
      <w:proofErr w:type="gramEnd"/>
    </w:p>
    <w:p w:rsidR="00367F64" w:rsidRDefault="0088245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 на дополнительную социальную выплату молодая семья имеет в случае, если ребенок родился (усыновлен) после дня (даты) признания молодой семьи  участницей программы и на данного  ребенка не была предоставлена социальная выплата (субсидия) на приобретение (строительство) жилья из средств федерального бюджета или бюджета Республики Карелия.</w:t>
      </w:r>
    </w:p>
    <w:p w:rsidR="00367F64" w:rsidRDefault="00882451">
      <w:pPr>
        <w:pStyle w:val="HTML"/>
        <w:tabs>
          <w:tab w:val="left" w:pos="8280"/>
        </w:tabs>
        <w:ind w:left="198"/>
        <w:jc w:val="both"/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</w:rPr>
        <w:t xml:space="preserve">Расчет размера </w:t>
      </w:r>
      <w:r>
        <w:rPr>
          <w:rFonts w:ascii="Times New Roman" w:hAnsi="Times New Roman"/>
          <w:sz w:val="24"/>
          <w:szCs w:val="24"/>
          <w:lang w:val="ru-RU"/>
        </w:rPr>
        <w:t xml:space="preserve">дополнительной </w:t>
      </w:r>
      <w:r>
        <w:rPr>
          <w:rFonts w:ascii="Times New Roman" w:hAnsi="Times New Roman"/>
          <w:sz w:val="24"/>
          <w:szCs w:val="24"/>
        </w:rPr>
        <w:t xml:space="preserve">социальной выплаты производится исходя из размера общей  площади  жилого  помещения,  установленного  для  семей   разной численности, количества членов молодой семьи - участницы программы   и норматива стоимости 1 кв. метра общей площади  жилья  по   муниципальному образованию, в  котором  молодая  семья  включена  в  список   участников программы. Норматив стоимости 1 кв.  метра  общей  площади  жилья по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Лахденпохскому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муниципальному  </w:t>
      </w:r>
      <w:r>
        <w:rPr>
          <w:rFonts w:ascii="Times New Roman" w:hAnsi="Times New Roman"/>
          <w:sz w:val="24"/>
          <w:szCs w:val="24"/>
          <w:lang w:val="ru-RU"/>
        </w:rPr>
        <w:t>району</w:t>
      </w:r>
      <w:r>
        <w:rPr>
          <w:rFonts w:ascii="Times New Roman" w:hAnsi="Times New Roman"/>
          <w:sz w:val="24"/>
          <w:szCs w:val="24"/>
        </w:rPr>
        <w:t xml:space="preserve">  устанавливается </w:t>
      </w:r>
      <w:r>
        <w:rPr>
          <w:rFonts w:ascii="Times New Roman" w:hAnsi="Times New Roman"/>
          <w:sz w:val="24"/>
          <w:szCs w:val="24"/>
          <w:lang w:val="ru-RU"/>
        </w:rPr>
        <w:t xml:space="preserve">Постановлением Администрации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муниципального района (Постановление ЛМР №347 от 28 июля 2017 г.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«Об установлении норматива стоимости 1 квадратного метра общей площади жилого помещения на второе полугодие 2017 г., подлежащий применению для расчета размера социальной выплаты, предоставляемой молодым семьям на приобретение (строительство) жилья в рамках реализации подпрограммы «Обеспечение жильем молодых семей» ФЦП «Жилище» на 2015-2020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г.г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. 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Лахденпохском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муниципальном районе» и составляет на 2017 год- 40 145,00 руб. (Сорок тысяч сто сорок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пять рублей 00 коп.).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Исчисление норматива стоимости 1 квадратного метра общей площади жилого помещения на 2018 — 2023  годы производится с учетом применения индексов цен производителей по виду экономической деятельности, индексов потребительских цен на 2017-2020 годы по Республике Карелия по отрасли - Строительство и составляет: 2018 год- 42 995,00 руб. (Сорок две тысячи девятьсот девяносто пять рублей 00 коп.), 2019 год- 45375,00 руб. (Сорок пять тысяч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триста семьдесят пять рублей 00 коп.), 2020 год- 47854,00 руб. (Сорок семь тысяч восемьсот пятьдесят четыре рубля 00 коп.)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последующие годы сумма средств определяется по уровню 2020 года. При изменении суммы выплат,  будет вноситься изменение в программу.</w:t>
      </w:r>
    </w:p>
    <w:p w:rsidR="00367F64" w:rsidRDefault="00882451">
      <w:pPr>
        <w:pStyle w:val="HTML"/>
        <w:tabs>
          <w:tab w:val="left" w:pos="8280"/>
        </w:tabs>
        <w:ind w:left="198"/>
        <w:jc w:val="both"/>
      </w:pPr>
      <w:r>
        <w:rPr>
          <w:rFonts w:ascii="Times New Roman" w:hAnsi="Times New Roman"/>
          <w:sz w:val="24"/>
          <w:szCs w:val="24"/>
        </w:rPr>
        <w:t>Размер  общей  площади  жилого  помещения,  с  учетом    которой определяется размер социальной выплаты, составляет:</w:t>
      </w:r>
    </w:p>
    <w:p w:rsidR="00367F64" w:rsidRDefault="00882451">
      <w:pPr>
        <w:pStyle w:val="HTML"/>
        <w:tabs>
          <w:tab w:val="left" w:pos="8280"/>
        </w:tabs>
        <w:ind w:left="198"/>
        <w:jc w:val="both"/>
      </w:pPr>
      <w:r>
        <w:rPr>
          <w:rFonts w:ascii="Times New Roman" w:hAnsi="Times New Roman"/>
          <w:sz w:val="24"/>
          <w:szCs w:val="24"/>
        </w:rPr>
        <w:t>а) для семьи, состоящей из 2 человек (молодые супруги или 1 молодой родитель и ребенок) - 42 кв. метра;</w:t>
      </w:r>
    </w:p>
    <w:p w:rsidR="00367F64" w:rsidRDefault="00882451">
      <w:pPr>
        <w:pStyle w:val="HTML"/>
        <w:tabs>
          <w:tab w:val="left" w:pos="8280"/>
        </w:tabs>
        <w:ind w:left="198"/>
        <w:jc w:val="both"/>
      </w:pPr>
      <w:r>
        <w:rPr>
          <w:rFonts w:ascii="Times New Roman" w:hAnsi="Times New Roman"/>
          <w:sz w:val="24"/>
          <w:szCs w:val="24"/>
        </w:rPr>
        <w:t>б) для семьи, состоящей из 3 или более человек,  включающей   помимо молодых супругов, 1 или более детей (либо семьи, состоящей из 1 молодого родителя и 2 или более детей) - по 18 кв. метров на 1 человека.</w:t>
      </w:r>
    </w:p>
    <w:p w:rsidR="00367F64" w:rsidRDefault="00882451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Расчет производится на среднестатистическую семью из  3 человек.</w:t>
      </w:r>
    </w:p>
    <w:p w:rsidR="00367F64" w:rsidRDefault="00882451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и средств Республики Карелия за счет средств субвенции</w:t>
      </w:r>
    </w:p>
    <w:p w:rsidR="00367F64" w:rsidRDefault="00882451">
      <w:pPr>
        <w:pStyle w:val="ConsPlusTitle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Объем расходов на реализацию  мероприятия 8  Программы  корректируется в зависимости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367F64" w:rsidRDefault="00367F6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67F64" w:rsidRDefault="00882451">
      <w:pPr>
        <w:pStyle w:val="ConsPlusTitle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объема выделенных на соответствующий финансовый год бюджету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из бюджета Республики Карелия субсидий, в том числе финансовым обеспечением которых являются средства федерального бюджета, в рамках подпрограммы "Обеспечение жильем молодых семей" федеральной целевой программы "Жилище" на 2015-2020 годы;</w:t>
      </w:r>
    </w:p>
    <w:p w:rsidR="00367F64" w:rsidRDefault="00367F64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67F64" w:rsidRDefault="00882451">
      <w:pPr>
        <w:pStyle w:val="ConsPlusTitle"/>
        <w:jc w:val="both"/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 xml:space="preserve">- планового количества молодых семей - участников программы, имеющих право на дополнительную социальную выплату при рождении (усыновлении) одного ребенка на погашение части расходов, связанных с приобретением жилья (строительством индивидуального жилого дома)  в соответствующем финансовом году, стоимости 1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. общей площади жилого помещения по Республике Карелия, устанавливаемой ежеквартально Министерством регионального развития Российской Федерации.</w:t>
      </w:r>
      <w:proofErr w:type="gramEnd"/>
    </w:p>
    <w:p w:rsidR="00367F64" w:rsidRDefault="00882451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Коды бюджетной классификации могут быть уточнены после утверждения бюджета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на очередной финансовый год и на плановый период, а также внесения изменений в бюджет в установленном действующим законодательством порядке.</w:t>
      </w:r>
    </w:p>
    <w:p w:rsidR="00367F64" w:rsidRDefault="00367F64">
      <w:pPr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367F64" w:rsidRDefault="00882451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Средств бюджета Республики Карелия:</w:t>
      </w:r>
    </w:p>
    <w:p w:rsidR="00367F64" w:rsidRDefault="00882451">
      <w:r>
        <w:rPr>
          <w:rFonts w:ascii="Times New Roman" w:hAnsi="Times New Roman"/>
          <w:sz w:val="24"/>
          <w:szCs w:val="24"/>
        </w:rPr>
        <w:t>1. Финансовое обеспечение мероприятий  Программы за счет средств бюджета Республики Карелия  осуществляется из средств субвенций:</w:t>
      </w:r>
    </w:p>
    <w:p w:rsidR="00367F64" w:rsidRDefault="008824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осуществление государственных полномочий  РК по организации и осуществлению деятельности органов опеки и попечительства;</w:t>
      </w:r>
    </w:p>
    <w:p w:rsidR="00367F64" w:rsidRDefault="00882451">
      <w:r>
        <w:t xml:space="preserve">- </w:t>
      </w:r>
      <w:bookmarkStart w:id="9" w:name="__DdeLink__4524_735633064"/>
      <w:r>
        <w:rPr>
          <w:rFonts w:ascii="Times New Roman" w:hAnsi="Times New Roman"/>
          <w:sz w:val="24"/>
          <w:szCs w:val="24"/>
        </w:rPr>
        <w:t>на</w:t>
      </w:r>
      <w:r>
        <w:t xml:space="preserve"> </w:t>
      </w:r>
      <w:r w:rsidRPr="00907927">
        <w:rPr>
          <w:rFonts w:ascii="Times New Roman" w:hAnsi="Times New Roman"/>
          <w:sz w:val="24"/>
          <w:szCs w:val="24"/>
        </w:rPr>
        <w:t xml:space="preserve">осуществление государственных полномочий  РК </w:t>
      </w:r>
      <w:bookmarkEnd w:id="9"/>
      <w:r>
        <w:rPr>
          <w:rFonts w:ascii="Times New Roman" w:hAnsi="Times New Roman"/>
          <w:sz w:val="24"/>
          <w:szCs w:val="24"/>
        </w:rPr>
        <w:t>по выплате компенсации расходов на оплату жилых помещений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поселках;</w:t>
      </w:r>
    </w:p>
    <w:p w:rsidR="00367F64" w:rsidRDefault="00882451">
      <w:pPr>
        <w:jc w:val="both"/>
      </w:pPr>
      <w:r>
        <w:rPr>
          <w:rFonts w:ascii="Times New Roman" w:hAnsi="Times New Roman"/>
          <w:sz w:val="24"/>
          <w:szCs w:val="24"/>
        </w:rPr>
        <w:t xml:space="preserve">- на </w:t>
      </w:r>
      <w:r w:rsidRPr="00907927">
        <w:rPr>
          <w:rFonts w:ascii="Times New Roman" w:hAnsi="Times New Roman"/>
          <w:sz w:val="24"/>
          <w:szCs w:val="24"/>
        </w:rPr>
        <w:t xml:space="preserve">осуществление государственных полномочий  РК </w:t>
      </w:r>
      <w:r>
        <w:rPr>
          <w:rFonts w:ascii="Times New Roman" w:hAnsi="Times New Roman"/>
          <w:sz w:val="24"/>
          <w:szCs w:val="24"/>
        </w:rPr>
        <w:t>по предоставлению предусмотренных  ЗРК от 20.12.2013г. № 1755-ЗРК «Об образовании» мер социальной поддержки;</w:t>
      </w:r>
    </w:p>
    <w:p w:rsidR="00367F64" w:rsidRDefault="00882451">
      <w:pPr>
        <w:jc w:val="both"/>
      </w:pPr>
      <w:r>
        <w:rPr>
          <w:rFonts w:ascii="Times New Roman" w:hAnsi="Times New Roman"/>
          <w:sz w:val="24"/>
          <w:szCs w:val="24"/>
        </w:rPr>
        <w:t xml:space="preserve">- реализацию мероприятий государственной программы РК «Совершенствование социальной защиты граждан»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в целях организации адресной социальной помощи малоимущим семьям, имеющим детей).</w:t>
      </w:r>
    </w:p>
    <w:p w:rsidR="00367F64" w:rsidRDefault="00367F64">
      <w:pPr>
        <w:jc w:val="both"/>
        <w:rPr>
          <w:rFonts w:ascii="Times New Roman" w:hAnsi="Times New Roman"/>
          <w:sz w:val="24"/>
          <w:szCs w:val="24"/>
        </w:rPr>
      </w:pPr>
    </w:p>
    <w:p w:rsidR="00367F64" w:rsidRDefault="00882451">
      <w:proofErr w:type="gramStart"/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</w:rPr>
        <w:t xml:space="preserve">  Методика</w:t>
      </w:r>
      <w:proofErr w:type="gramEnd"/>
      <w:r>
        <w:rPr>
          <w:rFonts w:ascii="Times New Roman" w:hAnsi="Times New Roman"/>
          <w:sz w:val="24"/>
          <w:szCs w:val="24"/>
        </w:rPr>
        <w:t xml:space="preserve"> определения целевых показателей и показателей результатов муниципальной программы.</w:t>
      </w:r>
    </w:p>
    <w:p w:rsidR="00367F64" w:rsidRDefault="00367F6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67F64" w:rsidRDefault="00882451">
      <w:pPr>
        <w:numPr>
          <w:ilvl w:val="0"/>
          <w:numId w:val="1"/>
        </w:numPr>
        <w:spacing w:after="0" w:line="240" w:lineRule="auto"/>
        <w:ind w:left="0" w:firstLine="567"/>
        <w:jc w:val="both"/>
      </w:pPr>
      <w:bookmarkStart w:id="10" w:name="__DdeLink__2611_3507272917"/>
      <w:r>
        <w:rPr>
          <w:rFonts w:ascii="Times New Roman" w:hAnsi="Times New Roman"/>
          <w:sz w:val="24"/>
          <w:szCs w:val="24"/>
        </w:rPr>
        <w:t xml:space="preserve">Доля населения, охваченного мерами социальной поддержки  в общей численности населения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</w:t>
      </w:r>
      <w:bookmarkEnd w:id="10"/>
      <w:r>
        <w:rPr>
          <w:rFonts w:ascii="Times New Roman" w:hAnsi="Times New Roman"/>
          <w:sz w:val="24"/>
          <w:szCs w:val="24"/>
        </w:rPr>
        <w:t xml:space="preserve"> (показатель рассчитывается на основании сведений, представленных всеми соисполнителями муниципальной программы). </w:t>
      </w:r>
    </w:p>
    <w:p w:rsidR="00367F64" w:rsidRDefault="008824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 = ДОН / ОЧ x 100, где:</w:t>
      </w:r>
    </w:p>
    <w:p w:rsidR="00367F64" w:rsidRDefault="00882451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Д - доля населения, охваченного мерами социальной поддержки в общей численности населения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района;</w:t>
      </w:r>
    </w:p>
    <w:p w:rsidR="00367F64" w:rsidRDefault="008824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ДОН - количество граждан, охваченных мерами социальной поддержки и социального обслуживания;</w:t>
      </w:r>
    </w:p>
    <w:p w:rsidR="00367F64" w:rsidRDefault="00882451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ОЧ – численность населения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367F64" w:rsidRDefault="00367F6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67F64" w:rsidRDefault="00882451">
      <w:pPr>
        <w:numPr>
          <w:ilvl w:val="0"/>
          <w:numId w:val="1"/>
        </w:numPr>
        <w:spacing w:after="0" w:line="240" w:lineRule="auto"/>
        <w:ind w:left="0" w:firstLine="567"/>
        <w:jc w:val="both"/>
      </w:pPr>
      <w:r>
        <w:rPr>
          <w:rFonts w:ascii="Times New Roman" w:hAnsi="Times New Roman"/>
          <w:sz w:val="24"/>
          <w:szCs w:val="24"/>
        </w:rPr>
        <w:t>Доля граждан, имеющих право на меры социальной поддержки и получивших социальную поддержку, в общей численности граждан, имеющих право на меры социальной поддержки (показатель рассчитывается на основании сведений, представленных всеми соисполнителями муниципальной программы).</w:t>
      </w:r>
    </w:p>
    <w:p w:rsidR="00367F64" w:rsidRDefault="008824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 = Ч 1 / Ч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обр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x 100, где:</w:t>
      </w:r>
    </w:p>
    <w:p w:rsidR="00367F64" w:rsidRDefault="008824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 - доля граждан, имеющих право на дополнительную социальную поддержку, обратившихся в муниципальное учреждение социальной сферы и получивших социальную поддержку, в общей численности граждан, имеющих право на дополнительную социальную поддержку, обратившихся в муниципальное учреждение социальной сферы;</w:t>
      </w:r>
    </w:p>
    <w:p w:rsidR="00367F64" w:rsidRDefault="008824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 1 - количество граждан, получивших меры социальной поддержки;</w:t>
      </w:r>
    </w:p>
    <w:p w:rsidR="00367F64" w:rsidRDefault="008824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обр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– количество граждан, имеющих право на дополнительную социальную поддержку, обратившихся в муниципальное учреждение социальной сферы.</w:t>
      </w:r>
    </w:p>
    <w:p w:rsidR="00367F64" w:rsidRDefault="008824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 Доля детей-сирот и детей, оставшихся без попечения родителей, устроенных на семейные формы воспитания, от общего количества детей-сирот и детей, оставшихся без попечения родителей.</w:t>
      </w:r>
    </w:p>
    <w:p w:rsidR="00367F64" w:rsidRDefault="008824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>Доля детей-сирот и детей, оставшихся без попечения родителей, лиц из их числа, которые улучшили свои жилищные условия, от общего количества детей-сирот и детей, оставшихся без попечения родителей, лиц из их числа, нуждающихся в улучшении жилищных условий.</w:t>
      </w:r>
    </w:p>
    <w:p w:rsidR="00367F64" w:rsidRDefault="008824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Показатель определяется на основе данных федеральной статистической отчетности РИК-103. </w:t>
      </w:r>
    </w:p>
    <w:p w:rsidR="00367F64" w:rsidRDefault="00367F6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67F64" w:rsidRDefault="008824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показателях (индикаторах) муниципальной программы представлены в приложении 1 к муниципальной программе.</w:t>
      </w:r>
    </w:p>
    <w:p w:rsidR="00367F64" w:rsidRDefault="008824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основных мероприятий муниципальной программы представлен в приложении 2 к муниципальной программе.</w:t>
      </w:r>
    </w:p>
    <w:p w:rsidR="00367F64" w:rsidRDefault="008824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меры правового регулирования в сфере реализации муниципальной программы представлены в приложении 3 к муниципальной программе.</w:t>
      </w:r>
    </w:p>
    <w:p w:rsidR="00367F64" w:rsidRDefault="008824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расходах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на реализацию муниципальной программы представлена в приложении 4 к муниципальной программе.</w:t>
      </w:r>
    </w:p>
    <w:p w:rsidR="00367F64" w:rsidRDefault="00882451">
      <w:pPr>
        <w:pStyle w:val="ConsPlusNormal"/>
        <w:ind w:firstLine="540"/>
        <w:jc w:val="both"/>
        <w:sectPr w:rsidR="00367F64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расходах и прогнозной (справочной) оценке расходов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с учетом средств федерального бюджета, бюджета Республики Карелия, расходов за счет средств муниципального учреждения от платных услуг и иных организаций на реализацию целей муниципальной программы представлена в приложе</w:t>
      </w:r>
      <w:r w:rsidR="00B225BA">
        <w:rPr>
          <w:rFonts w:ascii="Times New Roman" w:hAnsi="Times New Roman" w:cs="Times New Roman"/>
          <w:sz w:val="24"/>
          <w:szCs w:val="24"/>
        </w:rPr>
        <w:t>нии 5 к муниципальной программе</w:t>
      </w:r>
    </w:p>
    <w:p w:rsidR="00367F64" w:rsidRDefault="00367F64" w:rsidP="00B225BA">
      <w:pPr>
        <w:pStyle w:val="ConsPlusNormal"/>
      </w:pPr>
    </w:p>
    <w:sectPr w:rsidR="00367F64">
      <w:headerReference w:type="default" r:id="rId9"/>
      <w:footerReference w:type="default" r:id="rId10"/>
      <w:pgSz w:w="16838" w:h="11906" w:orient="landscape"/>
      <w:pgMar w:top="993" w:right="1134" w:bottom="765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4EA" w:rsidRDefault="004124EA">
      <w:pPr>
        <w:spacing w:after="0" w:line="240" w:lineRule="auto"/>
      </w:pPr>
      <w:r>
        <w:separator/>
      </w:r>
    </w:p>
  </w:endnote>
  <w:endnote w:type="continuationSeparator" w:id="0">
    <w:p w:rsidR="004124EA" w:rsidRDefault="00412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F64" w:rsidRDefault="00367F64">
    <w:pPr>
      <w:pStyle w:val="af"/>
    </w:pPr>
  </w:p>
  <w:p w:rsidR="00367F64" w:rsidRDefault="00367F64">
    <w:pPr>
      <w:pStyle w:val="af"/>
    </w:pPr>
  </w:p>
  <w:p w:rsidR="00367F64" w:rsidRDefault="00367F6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4EA" w:rsidRDefault="004124EA">
      <w:pPr>
        <w:spacing w:after="0" w:line="240" w:lineRule="auto"/>
      </w:pPr>
      <w:r>
        <w:separator/>
      </w:r>
    </w:p>
  </w:footnote>
  <w:footnote w:type="continuationSeparator" w:id="0">
    <w:p w:rsidR="004124EA" w:rsidRDefault="00412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F64" w:rsidRDefault="00367F6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04E9"/>
    <w:multiLevelType w:val="multilevel"/>
    <w:tmpl w:val="14788EE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704340D"/>
    <w:multiLevelType w:val="multilevel"/>
    <w:tmpl w:val="4232CC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67F64"/>
    <w:rsid w:val="00024EC0"/>
    <w:rsid w:val="002F4D05"/>
    <w:rsid w:val="00367F64"/>
    <w:rsid w:val="004124EA"/>
    <w:rsid w:val="00882451"/>
    <w:rsid w:val="00907927"/>
    <w:rsid w:val="00B225BA"/>
    <w:rsid w:val="00D6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E84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E94A21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semiHidden/>
    <w:qFormat/>
    <w:rsid w:val="00E94A21"/>
  </w:style>
  <w:style w:type="character" w:customStyle="1" w:styleId="a5">
    <w:name w:val="Нижний колонтитул Знак"/>
    <w:basedOn w:val="a0"/>
    <w:uiPriority w:val="99"/>
    <w:semiHidden/>
    <w:qFormat/>
    <w:rsid w:val="00E94A21"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A4640F"/>
    <w:pPr>
      <w:widowControl w:val="0"/>
    </w:pPr>
    <w:rPr>
      <w:rFonts w:eastAsia="Times New Roman" w:cs="Calibri"/>
      <w:color w:val="00000A"/>
      <w:sz w:val="22"/>
      <w:szCs w:val="20"/>
    </w:rPr>
  </w:style>
  <w:style w:type="paragraph" w:customStyle="1" w:styleId="ab">
    <w:name w:val="Прижатый влево"/>
    <w:basedOn w:val="a"/>
    <w:uiPriority w:val="99"/>
    <w:qFormat/>
    <w:rsid w:val="00A4640F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c">
    <w:name w:val="No Spacing"/>
    <w:uiPriority w:val="1"/>
    <w:qFormat/>
    <w:rsid w:val="00B82099"/>
    <w:rPr>
      <w:color w:val="00000A"/>
      <w:sz w:val="22"/>
    </w:rPr>
  </w:style>
  <w:style w:type="paragraph" w:styleId="ad">
    <w:name w:val="Body Text Indent"/>
    <w:basedOn w:val="a"/>
    <w:unhideWhenUsed/>
    <w:rsid w:val="00E94A21"/>
    <w:pPr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uiPriority w:val="99"/>
    <w:semiHidden/>
    <w:unhideWhenUsed/>
    <w:rsid w:val="00E94A21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semiHidden/>
    <w:unhideWhenUsed/>
    <w:rsid w:val="00E94A2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Cell">
    <w:name w:val="ConsPlusCell"/>
    <w:qFormat/>
    <w:pPr>
      <w:widowControl w:val="0"/>
    </w:pPr>
    <w:rPr>
      <w:rFonts w:ascii="Arial" w:hAnsi="Arial" w:cs="Arial"/>
      <w:color w:val="00000A"/>
      <w:sz w:val="22"/>
    </w:rPr>
  </w:style>
  <w:style w:type="paragraph" w:customStyle="1" w:styleId="ConsNormal">
    <w:name w:val="ConsNormal"/>
    <w:qFormat/>
    <w:pPr>
      <w:widowControl w:val="0"/>
      <w:suppressAutoHyphens/>
      <w:ind w:right="19772" w:firstLine="720"/>
    </w:pPr>
    <w:rPr>
      <w:rFonts w:ascii="Arial" w:eastAsia="Times New Roman" w:hAnsi="Arial" w:cs="Arial"/>
      <w:color w:val="00000A"/>
      <w:szCs w:val="20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color w:val="00000A"/>
      <w:szCs w:val="20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  <w:lang w:val="x-none" w:eastAsia="x-none"/>
    </w:rPr>
  </w:style>
  <w:style w:type="paragraph" w:styleId="af0">
    <w:name w:val="Balloon Text"/>
    <w:basedOn w:val="a"/>
    <w:link w:val="af1"/>
    <w:uiPriority w:val="99"/>
    <w:semiHidden/>
    <w:unhideWhenUsed/>
    <w:rsid w:val="00024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24EC0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594C0-5FF8-43D6-A889-4D8C28656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15</Pages>
  <Words>5192</Words>
  <Characters>29600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Лорви</dc:creator>
  <dc:description/>
  <cp:lastModifiedBy>Лорви</cp:lastModifiedBy>
  <cp:revision>99</cp:revision>
  <cp:lastPrinted>2020-04-28T09:13:00Z</cp:lastPrinted>
  <dcterms:created xsi:type="dcterms:W3CDTF">2017-08-25T13:48:00Z</dcterms:created>
  <dcterms:modified xsi:type="dcterms:W3CDTF">2020-04-28T09:13:00Z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