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DD" w:rsidRDefault="00B731D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731DD" w:rsidRDefault="00B731DD">
      <w:pPr>
        <w:pStyle w:val="ConsPlusNormal"/>
        <w:jc w:val="both"/>
        <w:outlineLvl w:val="0"/>
      </w:pPr>
    </w:p>
    <w:p w:rsidR="00B731DD" w:rsidRDefault="00B731DD">
      <w:pPr>
        <w:pStyle w:val="ConsPlusTitle"/>
        <w:jc w:val="center"/>
        <w:outlineLvl w:val="0"/>
      </w:pPr>
      <w:r>
        <w:t>ПРАВИТЕЛЬСТВО РЕСПУБЛИКИ КАРЕЛИЯ</w:t>
      </w:r>
    </w:p>
    <w:p w:rsidR="00B731DD" w:rsidRDefault="00B731DD">
      <w:pPr>
        <w:pStyle w:val="ConsPlusTitle"/>
        <w:jc w:val="center"/>
      </w:pPr>
    </w:p>
    <w:p w:rsidR="00B731DD" w:rsidRDefault="00B731DD">
      <w:pPr>
        <w:pStyle w:val="ConsPlusTitle"/>
        <w:jc w:val="center"/>
      </w:pPr>
      <w:r>
        <w:t>ПОСТАНОВЛЕНИЕ</w:t>
      </w:r>
    </w:p>
    <w:p w:rsidR="00B731DD" w:rsidRDefault="00B731DD">
      <w:pPr>
        <w:pStyle w:val="ConsPlusTitle"/>
        <w:jc w:val="center"/>
      </w:pPr>
      <w:r>
        <w:t>от 23 апреля 2020 г. N 169-П</w:t>
      </w:r>
    </w:p>
    <w:p w:rsidR="00B731DD" w:rsidRDefault="00B731DD">
      <w:pPr>
        <w:pStyle w:val="ConsPlusTitle"/>
        <w:jc w:val="center"/>
      </w:pPr>
    </w:p>
    <w:p w:rsidR="00B731DD" w:rsidRDefault="00B731DD">
      <w:pPr>
        <w:pStyle w:val="ConsPlusTitle"/>
        <w:jc w:val="center"/>
      </w:pPr>
      <w:r>
        <w:t>ОБ УТВЕРЖДЕНИИ ПЕРЕЧНЯ</w:t>
      </w:r>
    </w:p>
    <w:p w:rsidR="00B731DD" w:rsidRDefault="00B731DD">
      <w:pPr>
        <w:pStyle w:val="ConsPlusTitle"/>
        <w:jc w:val="center"/>
      </w:pPr>
      <w:r>
        <w:t xml:space="preserve">ОТРАСЛЕЙ ЭКОНОМИКИ РЕСПУБЛИКИ КАРЕЛИЯ, </w:t>
      </w:r>
      <w:proofErr w:type="gramStart"/>
      <w:r>
        <w:t>В</w:t>
      </w:r>
      <w:proofErr w:type="gramEnd"/>
      <w:r>
        <w:t xml:space="preserve"> НАИБОЛЬШЕЙ</w:t>
      </w:r>
    </w:p>
    <w:p w:rsidR="00B731DD" w:rsidRDefault="00B731DD">
      <w:pPr>
        <w:pStyle w:val="ConsPlusTitle"/>
        <w:jc w:val="center"/>
      </w:pPr>
      <w:r>
        <w:t>СТЕПЕНИ ПОСТРАДАВШИХ ОТ ВВЕДЕННЫХ МЕР, НАПРАВЛЕННЫХ</w:t>
      </w:r>
    </w:p>
    <w:p w:rsidR="00B731DD" w:rsidRDefault="00B731DD">
      <w:pPr>
        <w:pStyle w:val="ConsPlusTitle"/>
        <w:jc w:val="center"/>
      </w:pPr>
      <w:r>
        <w:t xml:space="preserve">НА НЕДОПУЩЕНИЕ РАСПРОСТРАНЕНИЯ </w:t>
      </w:r>
      <w:proofErr w:type="gramStart"/>
      <w:r>
        <w:t>НОВОЙ</w:t>
      </w:r>
      <w:proofErr w:type="gramEnd"/>
      <w:r>
        <w:t xml:space="preserve"> КОРОНАВИРУСНОЙ</w:t>
      </w:r>
    </w:p>
    <w:p w:rsidR="00B731DD" w:rsidRDefault="00B731DD">
      <w:pPr>
        <w:pStyle w:val="ConsPlusTitle"/>
        <w:jc w:val="center"/>
      </w:pPr>
      <w:r>
        <w:t>ИНФЕКЦИИ (COVID-19)</w:t>
      </w:r>
    </w:p>
    <w:p w:rsidR="00B731DD" w:rsidRDefault="00B731D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731D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731DD" w:rsidRDefault="00B731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731DD" w:rsidRDefault="00B731D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РК от 18.05.2020 N 221-П)</w:t>
            </w:r>
          </w:p>
        </w:tc>
      </w:tr>
    </w:tbl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ind w:firstLine="540"/>
        <w:jc w:val="both"/>
      </w:pPr>
      <w:r>
        <w:t>Правительство Республики Карелия постановляет:</w:t>
      </w:r>
    </w:p>
    <w:p w:rsidR="00B731DD" w:rsidRDefault="00B731DD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29" w:history="1">
        <w:r>
          <w:rPr>
            <w:color w:val="0000FF"/>
          </w:rPr>
          <w:t>Перечень</w:t>
        </w:r>
      </w:hyperlink>
      <w:r>
        <w:t xml:space="preserve"> отраслей экономики Республики Карелия, в наибольшей степени пострадавших от введенных мер, направленных на недопущение распространения коронавирусной инфекции (COVID-19).</w:t>
      </w: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jc w:val="right"/>
      </w:pPr>
      <w:r>
        <w:t>Глава Республики Карелия</w:t>
      </w:r>
    </w:p>
    <w:p w:rsidR="00B731DD" w:rsidRDefault="00B731DD">
      <w:pPr>
        <w:pStyle w:val="ConsPlusNormal"/>
        <w:jc w:val="right"/>
      </w:pPr>
      <w:r>
        <w:t>А.О.ПАРФЕНЧИКОВ</w:t>
      </w: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jc w:val="right"/>
        <w:outlineLvl w:val="0"/>
      </w:pPr>
      <w:r>
        <w:t>Утвержден</w:t>
      </w:r>
    </w:p>
    <w:p w:rsidR="00B731DD" w:rsidRDefault="00B731DD">
      <w:pPr>
        <w:pStyle w:val="ConsPlusNormal"/>
        <w:jc w:val="right"/>
      </w:pPr>
      <w:r>
        <w:t>постановлением</w:t>
      </w:r>
    </w:p>
    <w:p w:rsidR="00B731DD" w:rsidRDefault="00B731DD">
      <w:pPr>
        <w:pStyle w:val="ConsPlusNormal"/>
        <w:jc w:val="right"/>
      </w:pPr>
      <w:r>
        <w:t>Правительства Республики Карелия</w:t>
      </w:r>
    </w:p>
    <w:p w:rsidR="00B731DD" w:rsidRDefault="00B731DD">
      <w:pPr>
        <w:pStyle w:val="ConsPlusNormal"/>
        <w:jc w:val="right"/>
      </w:pPr>
      <w:r>
        <w:t>от 23 апреля 2020 года N 169-П</w:t>
      </w: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Title"/>
        <w:jc w:val="center"/>
      </w:pPr>
      <w:bookmarkStart w:id="0" w:name="P29"/>
      <w:bookmarkEnd w:id="0"/>
      <w:r>
        <w:t>ПЕРЕЧЕНЬ</w:t>
      </w:r>
    </w:p>
    <w:p w:rsidR="00B731DD" w:rsidRDefault="00B731DD">
      <w:pPr>
        <w:pStyle w:val="ConsPlusTitle"/>
        <w:jc w:val="center"/>
      </w:pPr>
      <w:r>
        <w:t xml:space="preserve">ОТРАСЛЕЙ ЭКОНОМИКИ РЕСПУБЛИКИ КАРЕЛИЯ, </w:t>
      </w:r>
      <w:proofErr w:type="gramStart"/>
      <w:r>
        <w:t>В</w:t>
      </w:r>
      <w:proofErr w:type="gramEnd"/>
      <w:r>
        <w:t xml:space="preserve"> НАИБОЛЬШЕЙ</w:t>
      </w:r>
    </w:p>
    <w:p w:rsidR="00B731DD" w:rsidRDefault="00B731DD">
      <w:pPr>
        <w:pStyle w:val="ConsPlusTitle"/>
        <w:jc w:val="center"/>
      </w:pPr>
      <w:r>
        <w:t>СТЕПЕНИ ПОСТРАДАВШИХ ОТ ВВЕДЕННЫХ МЕР, НАПРАВЛЕННЫХ</w:t>
      </w:r>
    </w:p>
    <w:p w:rsidR="00B731DD" w:rsidRDefault="00B731DD">
      <w:pPr>
        <w:pStyle w:val="ConsPlusTitle"/>
        <w:jc w:val="center"/>
      </w:pPr>
      <w:r>
        <w:t xml:space="preserve">НА НЕДОПУЩЕНИЕ РАСПРОСТРАНЕНИЯ </w:t>
      </w:r>
      <w:proofErr w:type="gramStart"/>
      <w:r>
        <w:t>НОВОЙ</w:t>
      </w:r>
      <w:proofErr w:type="gramEnd"/>
      <w:r>
        <w:t xml:space="preserve"> КОРОНАВИРУСНОЙ</w:t>
      </w:r>
    </w:p>
    <w:p w:rsidR="00B731DD" w:rsidRDefault="00B731DD">
      <w:pPr>
        <w:pStyle w:val="ConsPlusTitle"/>
        <w:jc w:val="center"/>
      </w:pPr>
      <w:r>
        <w:t>ИНФЕКЦИИ (COVID-19)</w:t>
      </w:r>
    </w:p>
    <w:p w:rsidR="00B731DD" w:rsidRDefault="00B731D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731D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731DD" w:rsidRDefault="00B731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731DD" w:rsidRDefault="00B731D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РК от 18.05.2020 N 221-П)</w:t>
            </w:r>
          </w:p>
        </w:tc>
      </w:tr>
    </w:tbl>
    <w:p w:rsidR="00B731DD" w:rsidRDefault="00B731D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2"/>
        <w:gridCol w:w="6230"/>
        <w:gridCol w:w="1928"/>
      </w:tblGrid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center"/>
            </w:pPr>
            <w:r>
              <w:t>Наименование вида экономической деятельности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r>
              <w:t xml:space="preserve">Код </w:t>
            </w:r>
            <w:hyperlink r:id="rId8" w:history="1">
              <w:r>
                <w:rPr>
                  <w:color w:val="0000FF"/>
                </w:rPr>
                <w:t>ОКВЭД 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r>
              <w:t>3</w:t>
            </w:r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прочего сухопутного пассажирского транспорта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49.3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автомобильного грузового транспорта и услуги по перевозкам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0" w:history="1">
              <w:r>
                <w:rPr>
                  <w:color w:val="0000FF"/>
                </w:rPr>
                <w:t>49.4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пассажирского воздушного транспорта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51.1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аэропортовая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2" w:history="1">
              <w:r>
                <w:rPr>
                  <w:color w:val="0000FF"/>
                </w:rPr>
                <w:t>52.23.11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Выполнение авиационных работ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3" w:history="1">
              <w:r>
                <w:rPr>
                  <w:color w:val="0000FF"/>
                </w:rPr>
                <w:t>52.23.13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90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библиотек и архивов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91.01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музеев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91.02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в области демонстрации кинофильмов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59.14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в области спорта, отдыха и развлечений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8" w:history="1">
              <w:r>
                <w:rPr>
                  <w:color w:val="0000FF"/>
                </w:rPr>
                <w:t>93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физкультурно-оздоровительная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96.04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санаторно-курортных организаций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86.90.4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79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по предоставлению мест для временного проживания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55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по предоставлению продуктов питания и напитков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3" w:history="1">
              <w:r>
                <w:rPr>
                  <w:color w:val="0000FF"/>
                </w:rPr>
                <w:t>56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Образование дошкольное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4" w:history="1">
              <w:r>
                <w:rPr>
                  <w:color w:val="0000FF"/>
                </w:rPr>
                <w:t>85.11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Образование профессиональное среднее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85.21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Образование дополнительное детей и взрослых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6" w:history="1">
              <w:r>
                <w:rPr>
                  <w:color w:val="0000FF"/>
                </w:rPr>
                <w:t>85.41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Предоставление социальных услуг без обеспечения проживания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88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по организации конференций и выставок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82.3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29" w:history="1">
              <w:r>
                <w:rPr>
                  <w:color w:val="0000FF"/>
                </w:rPr>
                <w:t>95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Стирка и химическая чистка текстильных и меховых изделий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96.01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Предоставление услуг парикмахерскими и салонами красоты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1" w:history="1">
              <w:r>
                <w:rPr>
                  <w:color w:val="0000FF"/>
                </w:rPr>
                <w:t>96.02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информационным и коммуникационным оборудованием в специализированных 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47.4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прочими бытовыми изделиями в специализированных 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47.5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товарами культурно-развлекательного назначения в специализированных 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47.6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 xml:space="preserve">Торговля розничная прочими товарами в специализированных </w:t>
            </w:r>
            <w:r>
              <w:lastRenderedPageBreak/>
              <w:t>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47.7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в нестационарных торговых объектах и на рынках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47.8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в области фотографии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74.2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Прокат и аренда прочих предметов личного пользования и хозяйственно-бытового назначения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77.2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зоопарков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91.04.1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45.11.2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легковыми автомобилями и легкими автотранспортными средствами прочая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45.11.3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 xml:space="preserve">Торговля розничная прочими автотранспортными средствами, </w:t>
            </w:r>
            <w:proofErr w:type="gramStart"/>
            <w:r>
              <w:t>кроме</w:t>
            </w:r>
            <w:proofErr w:type="gramEnd"/>
            <w:r>
              <w:t xml:space="preserve"> пассажирских, в специализированных 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2" w:history="1">
              <w:r>
                <w:rPr>
                  <w:color w:val="0000FF"/>
                </w:rPr>
                <w:t>45.19.2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 xml:space="preserve">Торговля розничная прочими автотранспортными средствами, кроме </w:t>
            </w:r>
            <w:proofErr w:type="gramStart"/>
            <w:r>
              <w:t>пассажирских</w:t>
            </w:r>
            <w:proofErr w:type="gramEnd"/>
            <w:r>
              <w:t>, прочая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45.19.3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автомобильными деталями, узлами и принадлежностями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45.32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мотоциклами, их деталями, составными частями и принадлежностями в специализированных 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45.40.2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мотоциклами, их деталями, узлами и принадлежностями прочая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45.40.3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Торговля розничная прочая в неспециализированных магазинах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47.19</w:t>
              </w:r>
            </w:hyperlink>
          </w:p>
        </w:tc>
      </w:tr>
      <w:tr w:rsidR="00B731DD">
        <w:tc>
          <w:tcPr>
            <w:tcW w:w="802" w:type="dxa"/>
          </w:tcPr>
          <w:p w:rsidR="00B731DD" w:rsidRDefault="00B731DD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6230" w:type="dxa"/>
          </w:tcPr>
          <w:p w:rsidR="00B731DD" w:rsidRDefault="00B731DD">
            <w:pPr>
              <w:pStyle w:val="ConsPlusNormal"/>
              <w:jc w:val="both"/>
            </w:pPr>
            <w:r>
              <w:t>Деятельность вспомогательная прочая, связанная с перевозками</w:t>
            </w:r>
          </w:p>
        </w:tc>
        <w:tc>
          <w:tcPr>
            <w:tcW w:w="1928" w:type="dxa"/>
          </w:tcPr>
          <w:p w:rsidR="00B731DD" w:rsidRDefault="00B731DD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52.29</w:t>
              </w:r>
            </w:hyperlink>
          </w:p>
        </w:tc>
      </w:tr>
    </w:tbl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jc w:val="both"/>
      </w:pPr>
    </w:p>
    <w:p w:rsidR="00B731DD" w:rsidRDefault="00B731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7C6F" w:rsidRDefault="001E7C6F">
      <w:bookmarkStart w:id="1" w:name="_GoBack"/>
      <w:bookmarkEnd w:id="1"/>
    </w:p>
    <w:sectPr w:rsidR="001E7C6F" w:rsidSect="00440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DD"/>
    <w:rsid w:val="001E7C6F"/>
    <w:rsid w:val="00B7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31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31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98F5255226F2865B1A02816742798CC64B68D3989A991576DD350CC0EDD2F307AD2240DAB66D132E6C8040705564BA8B52499D98A3E66EBz6K1M" TargetMode="External"/><Relationship Id="rId18" Type="http://schemas.openxmlformats.org/officeDocument/2006/relationships/hyperlink" Target="consultantplus://offline/ref=598F5255226F2865B1A02816742798CC64B68D3989A991576DD350CC0EDD2F307AD2240DAB67D636E2C8040705564BA8B52499D98A3E66EBz6K1M" TargetMode="External"/><Relationship Id="rId26" Type="http://schemas.openxmlformats.org/officeDocument/2006/relationships/hyperlink" Target="consultantplus://offline/ref=598F5255226F2865B1A02816742798CC64B68D3989A991576DD350CC0EDD2F307AD2240DAB67D030E4C8040705564BA8B52499D98A3E66EBz6K1M" TargetMode="External"/><Relationship Id="rId39" Type="http://schemas.openxmlformats.org/officeDocument/2006/relationships/hyperlink" Target="consultantplus://offline/ref=598F5255226F2865B1A02816742798CC64B68D3989A991576DD350CC0EDD2F307AD2240DAB67D731E3C8040705564BA8B52499D98A3E66EBz6K1M" TargetMode="External"/><Relationship Id="rId21" Type="http://schemas.openxmlformats.org/officeDocument/2006/relationships/hyperlink" Target="consultantplus://offline/ref=598F5255226F2865B1A02816742798CC64B68D3989A991576DD350CC0EDD2F307AD2240DAB67D237EDC8040705564BA8B52499D98A3E66EBz6K1M" TargetMode="External"/><Relationship Id="rId34" Type="http://schemas.openxmlformats.org/officeDocument/2006/relationships/hyperlink" Target="consultantplus://offline/ref=598F5255226F2865B1A02816742798CC64B68D3989A991576DD350CC0EDD2F307AD2240DAB61D433E5C8040705564BA8B52499D98A3E66EBz6K1M" TargetMode="External"/><Relationship Id="rId42" Type="http://schemas.openxmlformats.org/officeDocument/2006/relationships/hyperlink" Target="consultantplus://offline/ref=598F5255226F2865B1A02816742798CC64B68D3989A991576DD350CC0EDD2F307AD2240DAB61D332E3C8040705564BA8B52499D98A3E66EBz6K1M" TargetMode="External"/><Relationship Id="rId47" Type="http://schemas.openxmlformats.org/officeDocument/2006/relationships/hyperlink" Target="consultantplus://offline/ref=598F5255226F2865B1A02816742798CC64B68D3989A991576DD350CC0EDD2F307AD2240DAB61D631EDC8040705564BA8B52499D98A3E66EBz6K1M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598F5255226F2865B1A0361B624BCFC163B8D33C8DA799093985569B518D29653A922258E826DE37E5C35056440812F9F46F94DF912266EF7F17676AzEKA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98F5255226F2865B1A02816742798CC64B68D3989A991576DD350CC0EDD2F307AD2240DAB67D731E5C8040705564BA8B52499D98A3E66EBz6K1M" TargetMode="External"/><Relationship Id="rId29" Type="http://schemas.openxmlformats.org/officeDocument/2006/relationships/hyperlink" Target="consultantplus://offline/ref=598F5255226F2865B1A02816742798CC64B68D3989A991576DD350CC0EDD2F307AD2240DAB67D633E0C8040705564BA8B52499D98A3E66EBz6K1M" TargetMode="External"/><Relationship Id="rId11" Type="http://schemas.openxmlformats.org/officeDocument/2006/relationships/hyperlink" Target="consultantplus://offline/ref=598F5255226F2865B1A02816742798CC64B68D3989A991576DD350CC0EDD2F307AD2240DAB66D237E7C8040705564BA8B52499D98A3E66EBz6K1M" TargetMode="External"/><Relationship Id="rId24" Type="http://schemas.openxmlformats.org/officeDocument/2006/relationships/hyperlink" Target="consultantplus://offline/ref=598F5255226F2865B1A02816742798CC64B68D3989A991576DD350CC0EDD2F307AD2240DAB67D035E6C8040705564BA8B52499D98A3E66EBz6K1M" TargetMode="External"/><Relationship Id="rId32" Type="http://schemas.openxmlformats.org/officeDocument/2006/relationships/hyperlink" Target="consultantplus://offline/ref=598F5255226F2865B1A02816742798CC64B68D3989A991576DD350CC0EDD2F307AD2240DAB61D531E7C8040705564BA8B52499D98A3E66EBz6K1M" TargetMode="External"/><Relationship Id="rId37" Type="http://schemas.openxmlformats.org/officeDocument/2006/relationships/hyperlink" Target="consultantplus://offline/ref=598F5255226F2865B1A02816742798CC64B68D3989A991576DD350CC0EDD2F307AD2240DAB66DA31E7C8040705564BA8B52499D98A3E66EBz6K1M" TargetMode="External"/><Relationship Id="rId40" Type="http://schemas.openxmlformats.org/officeDocument/2006/relationships/hyperlink" Target="consultantplus://offline/ref=598F5255226F2865B1A02816742798CC64B68D3989A991576DD350CC0EDD2F307AD2240DAB61D334EDC8040705564BA8B52499D98A3E66EBz6K1M" TargetMode="External"/><Relationship Id="rId45" Type="http://schemas.openxmlformats.org/officeDocument/2006/relationships/hyperlink" Target="consultantplus://offline/ref=598F5255226F2865B1A02816742798CC64B68D3989A991576DD350CC0EDD2F307AD2240DAB61D33FE3C8040705564BA8B52499D98A3E66EBz6K1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98F5255226F2865B1A02816742798CC64B68D3989A991576DD350CC0EDD2F307AD2240DAB67D730EDC8040705564BA8B52499D98A3E66EBz6K1M" TargetMode="External"/><Relationship Id="rId23" Type="http://schemas.openxmlformats.org/officeDocument/2006/relationships/hyperlink" Target="consultantplus://offline/ref=598F5255226F2865B1A02816742798CC64B68D3989A991576DD350CC0EDD2F307AD2240DAB66D034E3C8040705564BA8B52499D98A3E66EBz6K1M" TargetMode="External"/><Relationship Id="rId28" Type="http://schemas.openxmlformats.org/officeDocument/2006/relationships/hyperlink" Target="consultantplus://offline/ref=598F5255226F2865B1A02816742798CC64B68D3989A991576DD350CC0EDD2F307AD2240DAB67D23FEDC8040705564BA8B52499D98A3E66EBz6K1M" TargetMode="External"/><Relationship Id="rId36" Type="http://schemas.openxmlformats.org/officeDocument/2006/relationships/hyperlink" Target="consultantplus://offline/ref=598F5255226F2865B1A02816742798CC64B68D3989A991576DD350CC0EDD2F307AD2240DAB61DB31E5C8040705564BA8B52499D98A3E66EBz6K1M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598F5255226F2865B1A02816742798CC64B68D3989A991576DD350CC0EDD2F307AD2240DAB61DA3FE5C8040705564BA8B52499D98A3E66EBz6K1M" TargetMode="External"/><Relationship Id="rId19" Type="http://schemas.openxmlformats.org/officeDocument/2006/relationships/hyperlink" Target="consultantplus://offline/ref=598F5255226F2865B1A02816742798CC64B68D3989A991576DD350CC0EDD2F307AD2240DAB67DB31E4C8040705564BA8B52499D98A3E66EBz6K1M" TargetMode="External"/><Relationship Id="rId31" Type="http://schemas.openxmlformats.org/officeDocument/2006/relationships/hyperlink" Target="consultantplus://offline/ref=598F5255226F2865B1A02816742798CC64B68D3989A991576DD350CC0EDD2F307AD2240DAB67D63FECC8040705564BA8B52499D98A3E66EBz6K1M" TargetMode="External"/><Relationship Id="rId44" Type="http://schemas.openxmlformats.org/officeDocument/2006/relationships/hyperlink" Target="consultantplus://offline/ref=598F5255226F2865B1A02816742798CC64B68D3989A991576DD350CC0EDD2F307AD2240DAB61D331EDC8040705564BA8B52499D98A3E66EBz6K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8F5255226F2865B1A02816742798CC64B68D3989A991576DD350CC0EDD2F307AD2240DAB61DA32E5C8040705564BA8B52499D98A3E66EBz6K1M" TargetMode="External"/><Relationship Id="rId14" Type="http://schemas.openxmlformats.org/officeDocument/2006/relationships/hyperlink" Target="consultantplus://offline/ref=598F5255226F2865B1A02816742798CC64B68D3989A991576DD350CC0EDD2F307AD2240DAB67D732E1C8040705564BA8B52499D98A3E66EBz6K1M" TargetMode="External"/><Relationship Id="rId22" Type="http://schemas.openxmlformats.org/officeDocument/2006/relationships/hyperlink" Target="consultantplus://offline/ref=598F5255226F2865B1A02816742798CC64B68D3989A991576DD350CC0EDD2F307AD2240DAB66D036E2C8040705564BA8B52499D98A3E66EBz6K1M" TargetMode="External"/><Relationship Id="rId27" Type="http://schemas.openxmlformats.org/officeDocument/2006/relationships/hyperlink" Target="consultantplus://offline/ref=598F5255226F2865B1A02816742798CC64B68D3989A991576DD350CC0EDD2F307AD2240DAB67D734EDC8040705564BA8B52499D98A3E66EBz6K1M" TargetMode="External"/><Relationship Id="rId30" Type="http://schemas.openxmlformats.org/officeDocument/2006/relationships/hyperlink" Target="consultantplus://offline/ref=598F5255226F2865B1A02816742798CC64B68D3989A991576DD350CC0EDD2F307AD2240DAB67DB30E6C8040705564BA8B52499D98A3E66EBz6K1M" TargetMode="External"/><Relationship Id="rId35" Type="http://schemas.openxmlformats.org/officeDocument/2006/relationships/hyperlink" Target="consultantplus://offline/ref=598F5255226F2865B1A02816742798CC64B68D3989A991576DD350CC0EDD2F307AD2240DAB61D43EE5C8040705564BA8B52499D98A3E66EBz6K1M" TargetMode="External"/><Relationship Id="rId43" Type="http://schemas.openxmlformats.org/officeDocument/2006/relationships/hyperlink" Target="consultantplus://offline/ref=598F5255226F2865B1A02816742798CC64B68D3989A991576DD350CC0EDD2F307AD2240DAB61D332EDC8040705564BA8B52499D98A3E66EBz6K1M" TargetMode="External"/><Relationship Id="rId48" Type="http://schemas.openxmlformats.org/officeDocument/2006/relationships/hyperlink" Target="consultantplus://offline/ref=598F5255226F2865B1A02816742798CC64B68D3989A991576DD350CC0EDD2F307AD2240DAB66D130E6C8040705564BA8B52499D98A3E66EBz6K1M" TargetMode="External"/><Relationship Id="rId8" Type="http://schemas.openxmlformats.org/officeDocument/2006/relationships/hyperlink" Target="consultantplus://offline/ref=598F5255226F2865B1A02816742798CC64B68D3989A991576DD350CC0EDD2F3068D27C01AB67CD36E3DD525643z0K3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98F5255226F2865B1A02816742798CC64B68D3989A991576DD350CC0EDD2F307AD2240DAB66D135ECC8040705564BA8B52499D98A3E66EBz6K1M" TargetMode="External"/><Relationship Id="rId17" Type="http://schemas.openxmlformats.org/officeDocument/2006/relationships/hyperlink" Target="consultantplus://offline/ref=598F5255226F2865B1A02816742798CC64B68D3989A991576DD350CC0EDD2F307AD2240DAB66D734E5C8040705564BA8B52499D98A3E66EBz6K1M" TargetMode="External"/><Relationship Id="rId25" Type="http://schemas.openxmlformats.org/officeDocument/2006/relationships/hyperlink" Target="consultantplus://offline/ref=598F5255226F2865B1A02816742798CC64B68D3989A991576DD350CC0EDD2F307AD2240DAB67D032E6C8040705564BA8B52499D98A3E66EBz6K1M" TargetMode="External"/><Relationship Id="rId33" Type="http://schemas.openxmlformats.org/officeDocument/2006/relationships/hyperlink" Target="consultantplus://offline/ref=598F5255226F2865B1A02816742798CC64B68D3989A991576DD350CC0EDD2F307AD2240DAB61D53EEDC8040705564BA8B52499D98A3E66EBz6K1M" TargetMode="External"/><Relationship Id="rId38" Type="http://schemas.openxmlformats.org/officeDocument/2006/relationships/hyperlink" Target="consultantplus://offline/ref=598F5255226F2865B1A02816742798CC64B68D3989A991576DD350CC0EDD2F307AD2240DAB67D335ECC8040705564BA8B52499D98A3E66EBz6K1M" TargetMode="External"/><Relationship Id="rId46" Type="http://schemas.openxmlformats.org/officeDocument/2006/relationships/hyperlink" Target="consultantplus://offline/ref=598F5255226F2865B1A02816742798CC64B68D3989A991576DD350CC0EDD2F307AD2240DAB61D33FEDC8040705564BA8B52499D98A3E66EBz6K1M" TargetMode="External"/><Relationship Id="rId20" Type="http://schemas.openxmlformats.org/officeDocument/2006/relationships/hyperlink" Target="consultantplus://offline/ref=598F5255226F2865B1A02816742798CC64B68D3989A991576DD350CC0EDD2F307AD2240DAB67D736E0C8040705564BA8B52499D98A3E66EBz6K1M" TargetMode="External"/><Relationship Id="rId41" Type="http://schemas.openxmlformats.org/officeDocument/2006/relationships/hyperlink" Target="consultantplus://offline/ref=598F5255226F2865B1A02816742798CC64B68D3989A991576DD350CC0EDD2F307AD2240DAB61D335E5C8040705564BA8B52499D98A3E66EBz6K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98F5255226F2865B1A0361B624BCFC163B8D33C8DA799093985569B518D29653A922258E826DE37E5C35056440812F9F46F94DF912266EF7F17676AzEK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 Ксения Евгеньевна</dc:creator>
  <cp:lastModifiedBy>Жарова Ксения Евгеньевна</cp:lastModifiedBy>
  <cp:revision>1</cp:revision>
  <dcterms:created xsi:type="dcterms:W3CDTF">2020-06-05T12:10:00Z</dcterms:created>
  <dcterms:modified xsi:type="dcterms:W3CDTF">2020-06-05T12:11:00Z</dcterms:modified>
</cp:coreProperties>
</file>