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B85" w:rsidRPr="00227B85" w:rsidRDefault="00227B85" w:rsidP="00227B85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  <w:bookmarkStart w:id="0" w:name="_Hlk172142470"/>
      <w:r w:rsidRPr="00227B85">
        <w:rPr>
          <w:rFonts w:eastAsia="Calibri"/>
          <w:color w:val="00000A"/>
          <w:sz w:val="28"/>
          <w:szCs w:val="28"/>
          <w:lang w:eastAsia="zh-CN"/>
        </w:rPr>
        <w:t xml:space="preserve">    </w:t>
      </w:r>
      <w:r w:rsidRPr="00227B85">
        <w:rPr>
          <w:noProof/>
          <w:color w:val="00000A"/>
        </w:rPr>
        <w:drawing>
          <wp:inline distT="0" distB="0" distL="0" distR="0" wp14:anchorId="5EF7AD78" wp14:editId="5EC6AA89">
            <wp:extent cx="561975" cy="895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7B85">
        <w:rPr>
          <w:rFonts w:eastAsia="Calibri"/>
          <w:color w:val="00000A"/>
          <w:sz w:val="28"/>
          <w:szCs w:val="28"/>
          <w:lang w:eastAsia="zh-CN"/>
        </w:rPr>
        <w:tab/>
      </w:r>
    </w:p>
    <w:p w:rsidR="00227B85" w:rsidRPr="00227B85" w:rsidRDefault="00227B85" w:rsidP="00227B85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</w:p>
    <w:p w:rsidR="00227B85" w:rsidRPr="00227B85" w:rsidRDefault="00227B85" w:rsidP="00227B85">
      <w:pPr>
        <w:jc w:val="center"/>
        <w:rPr>
          <w:color w:val="00000A"/>
          <w:sz w:val="28"/>
          <w:szCs w:val="28"/>
          <w:lang w:eastAsia="zh-CN"/>
        </w:rPr>
      </w:pPr>
      <w:r w:rsidRPr="00227B85">
        <w:rPr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227B85" w:rsidRPr="00227B85" w:rsidRDefault="00227B85" w:rsidP="00227B85">
      <w:pPr>
        <w:jc w:val="center"/>
        <w:rPr>
          <w:color w:val="00000A"/>
          <w:sz w:val="28"/>
          <w:szCs w:val="28"/>
          <w:lang w:eastAsia="zh-CN"/>
        </w:rPr>
      </w:pPr>
      <w:r w:rsidRPr="00227B85">
        <w:rPr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227B85" w:rsidRPr="00227B85" w:rsidRDefault="00227B85" w:rsidP="00227B8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227B85" w:rsidRPr="00227B85" w:rsidRDefault="00227B85" w:rsidP="00227B8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227B85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227B85" w:rsidRPr="00227B85" w:rsidRDefault="00227B85" w:rsidP="00227B8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227B85">
        <w:rPr>
          <w:b/>
          <w:bCs/>
          <w:color w:val="333333"/>
          <w:sz w:val="28"/>
          <w:szCs w:val="28"/>
          <w:shd w:val="clear" w:color="auto" w:fill="FFFFFF"/>
          <w:lang w:eastAsia="zh-CN"/>
        </w:rPr>
        <w:t>С</w:t>
      </w:r>
      <w:proofErr w:type="gramStart"/>
      <w:r w:rsidRPr="00227B85">
        <w:rPr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I</w:t>
      </w:r>
      <w:proofErr w:type="gramEnd"/>
      <w:r w:rsidRPr="00227B85">
        <w:rPr>
          <w:b/>
          <w:bCs/>
          <w:color w:val="333333"/>
          <w:sz w:val="28"/>
          <w:szCs w:val="28"/>
          <w:shd w:val="clear" w:color="auto" w:fill="FFFFFF"/>
          <w:lang w:eastAsia="zh-CN"/>
        </w:rPr>
        <w:t xml:space="preserve"> </w:t>
      </w:r>
      <w:r w:rsidRPr="00227B85">
        <w:rPr>
          <w:rFonts w:eastAsia="Calibri"/>
          <w:b/>
          <w:color w:val="00000A"/>
          <w:sz w:val="28"/>
          <w:szCs w:val="28"/>
          <w:lang w:eastAsia="zh-CN"/>
        </w:rPr>
        <w:t>ЗАСЕДАНИЕ</w:t>
      </w:r>
    </w:p>
    <w:p w:rsidR="00227B85" w:rsidRPr="00227B85" w:rsidRDefault="00227B85" w:rsidP="00227B85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227B85" w:rsidRPr="00227B85" w:rsidRDefault="00227B85" w:rsidP="00227B85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227B85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227B85" w:rsidRPr="00227B85" w:rsidRDefault="00227B85" w:rsidP="00227B8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227B85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227B85" w:rsidRPr="00227B85" w:rsidRDefault="00227B85" w:rsidP="00227B85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227B85">
        <w:rPr>
          <w:rFonts w:eastAsia="Calibri"/>
          <w:color w:val="00000A"/>
          <w:sz w:val="28"/>
          <w:szCs w:val="28"/>
          <w:lang w:eastAsia="zh-CN"/>
        </w:rPr>
        <w:t>10 сентября 2025 г.</w:t>
      </w:r>
      <w:r w:rsidRPr="00227B85">
        <w:rPr>
          <w:rFonts w:eastAsia="Calibri"/>
          <w:color w:val="00000A"/>
          <w:sz w:val="28"/>
          <w:szCs w:val="28"/>
          <w:lang w:eastAsia="zh-CN"/>
        </w:rPr>
        <w:tab/>
        <w:t xml:space="preserve">      № 101/68</w:t>
      </w:r>
      <w:r>
        <w:rPr>
          <w:rFonts w:eastAsia="Calibri"/>
          <w:color w:val="00000A"/>
          <w:sz w:val="28"/>
          <w:szCs w:val="28"/>
          <w:lang w:eastAsia="zh-CN"/>
        </w:rPr>
        <w:t>9</w:t>
      </w:r>
    </w:p>
    <w:p w:rsidR="003F5E78" w:rsidRPr="00FC28C4" w:rsidRDefault="003F5E78" w:rsidP="00FC28C4">
      <w:pPr>
        <w:rPr>
          <w:sz w:val="28"/>
          <w:szCs w:val="28"/>
        </w:rPr>
      </w:pPr>
    </w:p>
    <w:p w:rsidR="00460174" w:rsidRPr="00FC28C4" w:rsidRDefault="00460174" w:rsidP="00FC28C4">
      <w:pPr>
        <w:jc w:val="both"/>
        <w:rPr>
          <w:sz w:val="28"/>
          <w:szCs w:val="28"/>
        </w:rPr>
      </w:pPr>
    </w:p>
    <w:p w:rsidR="00F90F15" w:rsidRPr="00FC28C4" w:rsidRDefault="0096415F" w:rsidP="00FC28C4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Генерального плана </w:t>
      </w:r>
      <w:r w:rsidR="00F90119">
        <w:rPr>
          <w:sz w:val="28"/>
          <w:szCs w:val="28"/>
        </w:rPr>
        <w:t xml:space="preserve">и Правил землепользования и застройки </w:t>
      </w:r>
      <w:r w:rsidR="00662619">
        <w:rPr>
          <w:sz w:val="28"/>
          <w:szCs w:val="28"/>
        </w:rPr>
        <w:t>Мийнальского</w:t>
      </w:r>
      <w:r>
        <w:rPr>
          <w:sz w:val="28"/>
          <w:szCs w:val="28"/>
        </w:rPr>
        <w:t xml:space="preserve"> сельского поселения Лахденпохского муниципального района Республики Карелия</w:t>
      </w:r>
    </w:p>
    <w:p w:rsidR="00356B17" w:rsidRDefault="00356B17" w:rsidP="00FC28C4">
      <w:pPr>
        <w:rPr>
          <w:sz w:val="28"/>
          <w:szCs w:val="28"/>
        </w:rPr>
      </w:pPr>
    </w:p>
    <w:p w:rsidR="00495E66" w:rsidRDefault="00495E66" w:rsidP="00FC28C4">
      <w:pPr>
        <w:rPr>
          <w:sz w:val="28"/>
          <w:szCs w:val="28"/>
        </w:rPr>
      </w:pPr>
    </w:p>
    <w:p w:rsidR="008A5BDE" w:rsidRPr="00660F37" w:rsidRDefault="00356B17" w:rsidP="004364FA">
      <w:pPr>
        <w:pStyle w:val="Standard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="008A5BDE"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п. 20 ч. 1 ст. 14 Федерального закона от 06.10.2003 № 131-ФЗ «Об общих принципах организации местного самоуправления в Российской Федерации», </w:t>
      </w:r>
      <w:r w:rsidR="0066261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Федеральным законом от 20.03.202 № 33-ФЗ «Об общих принципах организации местного самоуправления в единой системе публичной власти», </w:t>
      </w:r>
      <w:r w:rsidR="008A5BDE"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Градостроительным кодексом Российской Федерации, </w:t>
      </w:r>
      <w:r w:rsidR="005B1B97">
        <w:rPr>
          <w:rFonts w:ascii="Times New Roman" w:hAnsi="Times New Roman" w:cs="Times New Roman"/>
          <w:sz w:val="28"/>
          <w:szCs w:val="28"/>
          <w:lang w:val="ru-RU"/>
        </w:rPr>
        <w:t xml:space="preserve">ст. 5.1 </w:t>
      </w:r>
      <w:r w:rsidR="008A5BDE" w:rsidRPr="00660F37">
        <w:rPr>
          <w:rFonts w:ascii="Times New Roman" w:hAnsi="Times New Roman" w:cs="Times New Roman"/>
          <w:sz w:val="28"/>
          <w:szCs w:val="28"/>
          <w:lang w:val="ru-RU"/>
        </w:rPr>
        <w:t>Устав</w:t>
      </w:r>
      <w:r w:rsidR="005B1B9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A5BDE"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«Лахденпохский муниципальный район», </w:t>
      </w:r>
      <w:r w:rsidR="002914C6"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Постановления Администрации Лахденпохского муниципального района от </w:t>
      </w:r>
      <w:r w:rsidR="0089403C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2914C6" w:rsidRPr="00660F3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9403C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="002914C6"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.2025 г. № </w:t>
      </w:r>
      <w:r w:rsidR="0089403C">
        <w:rPr>
          <w:rFonts w:ascii="Times New Roman" w:hAnsi="Times New Roman" w:cs="Times New Roman"/>
          <w:sz w:val="28"/>
          <w:szCs w:val="28"/>
          <w:lang w:val="ru-RU"/>
        </w:rPr>
        <w:t>532</w:t>
      </w:r>
      <w:r w:rsidR="009C06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14C6"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«О направлении проекта Генерального плана и Правил землепользования и настройки </w:t>
      </w:r>
      <w:r w:rsidR="0089403C">
        <w:rPr>
          <w:rFonts w:ascii="Times New Roman" w:hAnsi="Times New Roman" w:cs="Times New Roman"/>
          <w:sz w:val="28"/>
          <w:szCs w:val="28"/>
          <w:lang w:val="ru-RU"/>
        </w:rPr>
        <w:t>Мийнальского</w:t>
      </w:r>
      <w:r w:rsidR="002914C6"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Лахденпохского муниципального района Республики Карелия в Совет Лахденпохского муниципального района»</w:t>
      </w:r>
      <w:r w:rsidR="00660F3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914C6"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60F37"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Совет Лахденпохского муниципального района </w:t>
      </w:r>
      <w:r w:rsidR="008A5BDE" w:rsidRPr="00660F37">
        <w:rPr>
          <w:rFonts w:ascii="Times New Roman" w:hAnsi="Times New Roman" w:cs="Times New Roman"/>
          <w:sz w:val="28"/>
          <w:szCs w:val="28"/>
          <w:lang w:val="ru-RU"/>
        </w:rPr>
        <w:t>РЕШИЛ:</w:t>
      </w:r>
    </w:p>
    <w:p w:rsidR="000741D4" w:rsidRPr="00660F37" w:rsidRDefault="000741D4" w:rsidP="004364FA">
      <w:pPr>
        <w:pStyle w:val="Standard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7015" w:rsidRPr="00660F37" w:rsidRDefault="008A5BDE" w:rsidP="004364FA">
      <w:pPr>
        <w:pStyle w:val="Standard"/>
        <w:numPr>
          <w:ilvl w:val="0"/>
          <w:numId w:val="11"/>
        </w:numPr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Утвердить Генеральный план и Правила землепользования и застройки </w:t>
      </w:r>
      <w:r w:rsidR="0089403C">
        <w:rPr>
          <w:rFonts w:ascii="Times New Roman" w:hAnsi="Times New Roman" w:cs="Times New Roman"/>
          <w:sz w:val="28"/>
          <w:szCs w:val="28"/>
          <w:lang w:val="ru-RU"/>
        </w:rPr>
        <w:t>Мийнальского</w:t>
      </w:r>
      <w:r w:rsidRPr="00660F3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Лахденпохского муниципального района Республики Карелия.</w:t>
      </w:r>
    </w:p>
    <w:p w:rsidR="00D93D55" w:rsidRPr="00660F37" w:rsidRDefault="00DE1B9E" w:rsidP="004364FA">
      <w:pPr>
        <w:pStyle w:val="aa"/>
        <w:numPr>
          <w:ilvl w:val="0"/>
          <w:numId w:val="11"/>
        </w:numPr>
        <w:tabs>
          <w:tab w:val="left" w:pos="851"/>
        </w:tabs>
        <w:ind w:left="0" w:firstLine="851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660F37">
        <w:rPr>
          <w:sz w:val="28"/>
          <w:szCs w:val="28"/>
        </w:rPr>
        <w:t xml:space="preserve">Настоящее решение опубликовать в газете </w:t>
      </w:r>
      <w:r w:rsidR="000741D4" w:rsidRPr="00660F37">
        <w:rPr>
          <w:sz w:val="28"/>
          <w:szCs w:val="28"/>
        </w:rPr>
        <w:t>«Призыв</w:t>
      </w:r>
      <w:r w:rsidRPr="00660F37">
        <w:rPr>
          <w:sz w:val="28"/>
          <w:szCs w:val="28"/>
        </w:rPr>
        <w:t>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1" w:name="_Hlk166765803"/>
      <w:r w:rsidRPr="00660F37">
        <w:fldChar w:fldCharType="begin"/>
      </w:r>
      <w:r w:rsidRPr="00660F37">
        <w:rPr>
          <w:sz w:val="28"/>
          <w:szCs w:val="28"/>
        </w:rPr>
        <w:instrText>HYPERLINK "http://www.lah-mr.ru"</w:instrText>
      </w:r>
      <w:r w:rsidRPr="00660F37">
        <w:fldChar w:fldCharType="separate"/>
      </w:r>
      <w:r w:rsidRPr="00660F37">
        <w:rPr>
          <w:rStyle w:val="af"/>
          <w:color w:val="auto"/>
          <w:sz w:val="28"/>
          <w:szCs w:val="28"/>
          <w:u w:val="none"/>
        </w:rPr>
        <w:t>www.lah-mr.ru</w:t>
      </w:r>
      <w:r w:rsidRPr="00660F37">
        <w:rPr>
          <w:rStyle w:val="af"/>
          <w:color w:val="auto"/>
          <w:sz w:val="28"/>
          <w:szCs w:val="28"/>
          <w:u w:val="none"/>
        </w:rPr>
        <w:fldChar w:fldCharType="end"/>
      </w:r>
      <w:bookmarkEnd w:id="1"/>
      <w:r w:rsidRPr="00660F37">
        <w:rPr>
          <w:sz w:val="28"/>
          <w:szCs w:val="28"/>
        </w:rPr>
        <w:t>).</w:t>
      </w:r>
      <w:r w:rsidR="00D93D55" w:rsidRPr="00660F37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</w:p>
    <w:p w:rsidR="004364FA" w:rsidRPr="00660F37" w:rsidRDefault="004364FA" w:rsidP="004364FA">
      <w:pPr>
        <w:pStyle w:val="aa"/>
        <w:numPr>
          <w:ilvl w:val="0"/>
          <w:numId w:val="11"/>
        </w:numPr>
        <w:ind w:left="0" w:firstLine="851"/>
        <w:rPr>
          <w:rFonts w:eastAsia="SimSun"/>
          <w:kern w:val="3"/>
          <w:sz w:val="28"/>
          <w:szCs w:val="28"/>
          <w:lang w:eastAsia="zh-CN" w:bidi="hi-IN"/>
        </w:rPr>
      </w:pPr>
      <w:r w:rsidRPr="00660F37">
        <w:rPr>
          <w:rFonts w:eastAsia="SimSun"/>
          <w:kern w:val="3"/>
          <w:sz w:val="28"/>
          <w:szCs w:val="28"/>
          <w:lang w:eastAsia="zh-CN" w:bidi="hi-IN"/>
        </w:rPr>
        <w:t xml:space="preserve">Настоящее решение вступает в силу с момента опубликования. </w:t>
      </w:r>
    </w:p>
    <w:p w:rsidR="00227B85" w:rsidRDefault="00227B85" w:rsidP="00495E66">
      <w:pPr>
        <w:rPr>
          <w:sz w:val="28"/>
          <w:szCs w:val="28"/>
        </w:rPr>
      </w:pPr>
    </w:p>
    <w:p w:rsidR="000741D4" w:rsidRPr="00FC28C4" w:rsidRDefault="000741D4" w:rsidP="00495E66">
      <w:pPr>
        <w:rPr>
          <w:sz w:val="28"/>
          <w:szCs w:val="28"/>
        </w:rPr>
      </w:pPr>
      <w:bookmarkStart w:id="2" w:name="_GoBack"/>
      <w:bookmarkEnd w:id="2"/>
      <w:r w:rsidRPr="00FC28C4">
        <w:rPr>
          <w:sz w:val="28"/>
          <w:szCs w:val="28"/>
        </w:rPr>
        <w:t xml:space="preserve">Председатель Совета </w:t>
      </w:r>
      <w:bookmarkStart w:id="3" w:name="_Hlk166767344"/>
      <w:r w:rsidRPr="00FC28C4">
        <w:rPr>
          <w:sz w:val="28"/>
          <w:szCs w:val="28"/>
        </w:rPr>
        <w:t>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3"/>
      <w:r w:rsidRPr="00FC28C4">
        <w:rPr>
          <w:sz w:val="28"/>
          <w:szCs w:val="28"/>
        </w:rPr>
        <w:t>,</w:t>
      </w:r>
    </w:p>
    <w:p w:rsidR="002718A2" w:rsidRPr="0089403C" w:rsidRDefault="000741D4" w:rsidP="0089403C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FC28C4" w:rsidRPr="00FC28C4">
        <w:rPr>
          <w:sz w:val="28"/>
          <w:szCs w:val="28"/>
        </w:rPr>
        <w:tab/>
        <w:t xml:space="preserve">       </w:t>
      </w:r>
      <w:r w:rsidRPr="00FC28C4">
        <w:rPr>
          <w:sz w:val="28"/>
          <w:szCs w:val="28"/>
        </w:rPr>
        <w:t>Л.И. Глытенко</w:t>
      </w:r>
      <w:bookmarkEnd w:id="0"/>
    </w:p>
    <w:sectPr w:rsidR="002718A2" w:rsidRPr="0089403C" w:rsidSect="00227B85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D12" w:rsidRDefault="00E32D12" w:rsidP="00161ACA">
      <w:r>
        <w:separator/>
      </w:r>
    </w:p>
  </w:endnote>
  <w:endnote w:type="continuationSeparator" w:id="0">
    <w:p w:rsidR="00E32D12" w:rsidRDefault="00E32D12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D12" w:rsidRDefault="00E32D12" w:rsidP="00161ACA">
      <w:r>
        <w:separator/>
      </w:r>
    </w:p>
  </w:footnote>
  <w:footnote w:type="continuationSeparator" w:id="0">
    <w:p w:rsidR="00E32D12" w:rsidRDefault="00E32D12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36C3"/>
    <w:rsid w:val="000F6439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27B85"/>
    <w:rsid w:val="00236E82"/>
    <w:rsid w:val="00237860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14C6"/>
    <w:rsid w:val="00292F53"/>
    <w:rsid w:val="0029691E"/>
    <w:rsid w:val="002A099F"/>
    <w:rsid w:val="002A205F"/>
    <w:rsid w:val="002A56A7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59B9"/>
    <w:rsid w:val="004304A8"/>
    <w:rsid w:val="0043431A"/>
    <w:rsid w:val="00435019"/>
    <w:rsid w:val="004364FA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4033"/>
    <w:rsid w:val="00517733"/>
    <w:rsid w:val="005227CA"/>
    <w:rsid w:val="0052424C"/>
    <w:rsid w:val="00532540"/>
    <w:rsid w:val="005334A8"/>
    <w:rsid w:val="00534DFF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0612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4684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2D12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19AEF-782E-485D-8B43-50C48A21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2025-09-11T06:51:00Z</cp:lastPrinted>
  <dcterms:created xsi:type="dcterms:W3CDTF">2025-09-11T06:52:00Z</dcterms:created>
  <dcterms:modified xsi:type="dcterms:W3CDTF">2025-09-11T06:52:00Z</dcterms:modified>
</cp:coreProperties>
</file>