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570230" cy="829945"/>
            <wp:effectExtent l="0" t="0" r="0" b="0"/>
            <wp:docPr id="1" name="Рисунок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 </w:t>
      </w:r>
      <w:r>
        <w:rPr>
          <w:sz w:val="28"/>
          <w:szCs w:val="28"/>
        </w:rPr>
        <w:t>июля 2021 г.</w:t>
        <w:tab/>
        <w:tab/>
        <w:tab/>
        <w:tab/>
        <w:tab/>
        <w:tab/>
        <w:tab/>
        <w:t xml:space="preserve">                             № </w:t>
      </w:r>
      <w:r>
        <w:rPr>
          <w:sz w:val="28"/>
          <w:szCs w:val="28"/>
        </w:rPr>
        <w:t>585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 </w:t>
      </w:r>
    </w:p>
    <w:p>
      <w:pPr>
        <w:pStyle w:val="Normal"/>
        <w:tabs>
          <w:tab w:val="left" w:pos="5529" w:leader="none"/>
        </w:tabs>
        <w:spacing w:lineRule="auto" w:line="276"/>
        <w:ind w:right="3826" w:hanging="0"/>
        <w:jc w:val="both"/>
        <w:rPr/>
      </w:pPr>
      <w:r>
        <w:rPr>
          <w:sz w:val="28"/>
          <w:szCs w:val="28"/>
        </w:rPr>
        <w:t>О разрешении Селезневой Светлане Дмитриевне подготовить проект межевания территории, расположенной по адресу: Республика Карелия, Лахденпохский муниципальный район, Хийтольское сельское поселение, п.Куликово, ул.Цветочная, д.13, под объектом жилой застройки- «малоэтажная многоквартирная жилая застройка»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/>
      </w:pPr>
      <w:r>
        <w:rPr>
          <w:sz w:val="28"/>
          <w:szCs w:val="28"/>
        </w:rPr>
        <w:t xml:space="preserve">Рассмотрев обращение Селезневой Светланы Дмитриевны о разрешении подготовки проекта межевания территории, расположенной по адресу: Республика Карелия, Лахденпохский муниципальный район. Хийтольское сельское поселение, п.Куликово, ул.Цветочная, д.13, под объектом жилой застройки- «малоэтажная многоквартирная жилая застройка» (вх. № 954 от 19.07.2021), в соответствии с пп. 20 п.1 ст. 14 Федерального закона от 06.10.2003 г. «Об общих принципах </w:t>
      </w:r>
      <w:hyperlink r:id="rId3" w:tgtFrame="Органы местного самоуправления">
        <w:r>
          <w:rPr>
            <w:rStyle w:val="ListLabel2"/>
            <w:sz w:val="28"/>
            <w:szCs w:val="28"/>
          </w:rPr>
          <w:t>организации местного самоуправления</w:t>
        </w:r>
      </w:hyperlink>
      <w:r>
        <w:rPr>
          <w:sz w:val="28"/>
          <w:szCs w:val="28"/>
        </w:rPr>
        <w:t xml:space="preserve"> в Российской Федерации» № 131-ФЗ, ст. 41.1, ст. 42, пп.2 п.1.1 ч.1 ст.45, ст.46 Градостроительного кодекса РФ, Генеральным планом и Правилами землепользования и застройки Хийтольского сельского поселения, Администрация Лахденпохского муниципального района постановляет: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Autospacing="1" w:after="0"/>
        <w:ind w:left="397" w:right="0" w:hanging="397"/>
        <w:jc w:val="both"/>
        <w:rPr/>
      </w:pPr>
      <w:r>
        <w:rPr>
          <w:sz w:val="28"/>
          <w:szCs w:val="28"/>
        </w:rPr>
        <w:t>Разрешить Селезневой Светлане Дмитриевне подготовку проекта межевания территории, расположенной по адресу: Республика Карелия, Лахденпохский муниципальный район, Хийтольское сельское поселение, п.Куликово, ул.Цветочная, д.13, под объектом жилой застройки- «малоэтажная многоквартирная жилая застройка».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Представить разработанную проектную документацию в Администрацию Лахденпохского муниципального района для проверки на соответствие требованиям ч.10 ст.45 Градостроительного кодекса Российской Федерации и дальнейшего проведения публичных слушаний.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Настоящее Постановление разместить на сайте Администрации Лахденпохского муниципального района http://www.lah-mr.ru.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Постановление вступает в силу с момента его подписания.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spacing w:lineRule="auto" w:line="276"/>
        <w:ind w:left="6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6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Глава Администрации Лахденпохского</w:t>
      </w:r>
    </w:p>
    <w:p>
      <w:pPr>
        <w:pStyle w:val="Normal"/>
        <w:pBdr>
          <w:bottom w:val="single" w:sz="8" w:space="2" w:color="000001"/>
        </w:pBdr>
        <w:spacing w:lineRule="auto" w:line="276"/>
        <w:rPr/>
      </w:pPr>
      <w:r>
        <w:rPr>
          <w:sz w:val="28"/>
          <w:szCs w:val="28"/>
        </w:rPr>
        <w:t>муниципального района                                                                       О.В. Болгов</w:t>
      </w:r>
    </w:p>
    <w:p>
      <w:pPr>
        <w:pStyle w:val="Normal"/>
        <w:spacing w:lineRule="auto" w:line="276"/>
        <w:rPr/>
      </w:pPr>
      <w:r>
        <w:rPr>
          <w:sz w:val="22"/>
          <w:szCs w:val="22"/>
        </w:rPr>
        <w:t>Разослать: дело – 1 экз., отдел строительства и земельных отношений – 3 экз</w:t>
      </w:r>
      <w:bookmarkStart w:id="0" w:name="_GoBack"/>
      <w:bookmarkEnd w:id="0"/>
      <w:r>
        <w:rPr>
          <w:sz w:val="22"/>
          <w:szCs w:val="22"/>
        </w:rPr>
        <w:t>.</w:t>
      </w:r>
    </w:p>
    <w:sectPr>
      <w:type w:val="nextPage"/>
      <w:pgSz w:w="11906" w:h="16838"/>
      <w:pgMar w:left="1740" w:right="850" w:header="0" w:top="1134" w:footer="0" w:bottom="6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styleId="Normal" w:default="1">
    <w:name w:val="Normal"/>
    <w:qFormat/>
    <w:rsid w:val="00451a9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61cc5"/>
    <w:rPr>
      <w:color w:val="0000FF"/>
      <w:u w:val="single"/>
    </w:rPr>
  </w:style>
  <w:style w:type="character" w:styleId="Style15" w:customStyle="1">
    <w:name w:val="Символы концевой сноски"/>
    <w:qFormat/>
    <w:rsid w:val="00451a9a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8"/>
      <w:szCs w:val="28"/>
    </w:rPr>
  </w:style>
  <w:style w:type="character" w:styleId="ListLabel3">
    <w:name w:val="ListLabel 3"/>
    <w:qFormat/>
    <w:rPr>
      <w:sz w:val="28"/>
      <w:szCs w:val="28"/>
    </w:rPr>
  </w:style>
  <w:style w:type="character" w:styleId="Style16">
    <w:name w:val="Символ нумерации"/>
    <w:qFormat/>
    <w:rPr/>
  </w:style>
  <w:style w:type="character" w:styleId="ListLabel4">
    <w:name w:val="ListLabel 4"/>
    <w:qFormat/>
    <w:rPr>
      <w:sz w:val="28"/>
      <w:szCs w:val="28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ListLabel5">
    <w:name w:val="ListLabel 5"/>
    <w:qFormat/>
    <w:rPr>
      <w:sz w:val="28"/>
      <w:szCs w:val="28"/>
    </w:rPr>
  </w:style>
  <w:style w:type="character" w:styleId="ListLabel6">
    <w:name w:val="ListLabel 6"/>
    <w:qFormat/>
    <w:rPr>
      <w:sz w:val="28"/>
      <w:szCs w:val="28"/>
    </w:rPr>
  </w:style>
  <w:style w:type="character" w:styleId="ListLabel7">
    <w:name w:val="ListLabel 7"/>
    <w:qFormat/>
    <w:rPr>
      <w:sz w:val="28"/>
      <w:szCs w:val="28"/>
    </w:rPr>
  </w:style>
  <w:style w:type="character" w:styleId="ListLabel8">
    <w:name w:val="ListLabel 8"/>
    <w:qFormat/>
    <w:rPr>
      <w:sz w:val="28"/>
      <w:szCs w:val="28"/>
    </w:rPr>
  </w:style>
  <w:style w:type="character" w:styleId="ListLabel9">
    <w:name w:val="ListLabel 9"/>
    <w:qFormat/>
    <w:rPr>
      <w:sz w:val="28"/>
      <w:szCs w:val="28"/>
    </w:rPr>
  </w:style>
  <w:style w:type="character" w:styleId="ListLabel10">
    <w:name w:val="ListLabel 10"/>
    <w:qFormat/>
    <w:rPr>
      <w:sz w:val="28"/>
      <w:szCs w:val="28"/>
    </w:rPr>
  </w:style>
  <w:style w:type="character" w:styleId="ListLabel11">
    <w:name w:val="ListLabel 11"/>
    <w:qFormat/>
    <w:rPr>
      <w:sz w:val="28"/>
      <w:szCs w:val="28"/>
    </w:rPr>
  </w:style>
  <w:style w:type="character" w:styleId="ListLabel12">
    <w:name w:val="ListLabel 12"/>
    <w:qFormat/>
    <w:rPr>
      <w:sz w:val="28"/>
      <w:szCs w:val="28"/>
    </w:rPr>
  </w:style>
  <w:style w:type="character" w:styleId="ListLabel13">
    <w:name w:val="ListLabel 13"/>
    <w:qFormat/>
    <w:rPr>
      <w:sz w:val="28"/>
      <w:szCs w:val="28"/>
    </w:rPr>
  </w:style>
  <w:style w:type="character" w:styleId="ListLabel14">
    <w:name w:val="ListLabel 14"/>
    <w:qFormat/>
    <w:rPr>
      <w:sz w:val="28"/>
      <w:szCs w:val="28"/>
    </w:rPr>
  </w:style>
  <w:style w:type="character" w:styleId="ListLabel15">
    <w:name w:val="ListLabel 15"/>
    <w:qFormat/>
    <w:rPr>
      <w:sz w:val="28"/>
      <w:szCs w:val="28"/>
    </w:rPr>
  </w:style>
  <w:style w:type="character" w:styleId="ListLabel16">
    <w:name w:val="ListLabel 16"/>
    <w:qFormat/>
    <w:rPr>
      <w:sz w:val="28"/>
      <w:szCs w:val="28"/>
    </w:rPr>
  </w:style>
  <w:style w:type="character" w:styleId="ListLabel17">
    <w:name w:val="ListLabel 17"/>
    <w:qFormat/>
    <w:rPr>
      <w:sz w:val="28"/>
      <w:szCs w:val="28"/>
    </w:rPr>
  </w:style>
  <w:style w:type="character" w:styleId="ListLabel18">
    <w:name w:val="ListLabel 18"/>
    <w:qFormat/>
    <w:rPr>
      <w:sz w:val="28"/>
      <w:szCs w:val="28"/>
    </w:rPr>
  </w:style>
  <w:style w:type="character" w:styleId="ListLabel19">
    <w:name w:val="ListLabel 19"/>
    <w:qFormat/>
    <w:rPr>
      <w:sz w:val="28"/>
      <w:szCs w:val="28"/>
    </w:rPr>
  </w:style>
  <w:style w:type="character" w:styleId="ListLabel20">
    <w:name w:val="ListLabel 20"/>
    <w:qFormat/>
    <w:rPr>
      <w:sz w:val="28"/>
      <w:szCs w:val="28"/>
    </w:rPr>
  </w:style>
  <w:style w:type="character" w:styleId="ListLabel21">
    <w:name w:val="ListLabel 21"/>
    <w:qFormat/>
    <w:rPr>
      <w:sz w:val="28"/>
      <w:szCs w:val="28"/>
    </w:rPr>
  </w:style>
  <w:style w:type="character" w:styleId="ListLabel22">
    <w:name w:val="ListLabel 22"/>
    <w:qFormat/>
    <w:rPr>
      <w:sz w:val="28"/>
      <w:szCs w:val="28"/>
    </w:rPr>
  </w:style>
  <w:style w:type="character" w:styleId="ListLabel23">
    <w:name w:val="ListLabel 23"/>
    <w:qFormat/>
    <w:rPr>
      <w:sz w:val="28"/>
      <w:szCs w:val="28"/>
    </w:rPr>
  </w:style>
  <w:style w:type="character" w:styleId="ListLabel24">
    <w:name w:val="ListLabel 24"/>
    <w:qFormat/>
    <w:rPr>
      <w:sz w:val="28"/>
      <w:szCs w:val="28"/>
    </w:rPr>
  </w:style>
  <w:style w:type="character" w:styleId="ListLabel25">
    <w:name w:val="ListLabel 25"/>
    <w:qFormat/>
    <w:rPr>
      <w:sz w:val="28"/>
      <w:szCs w:val="28"/>
    </w:rPr>
  </w:style>
  <w:style w:type="character" w:styleId="ListLabel26">
    <w:name w:val="ListLabel 26"/>
    <w:qFormat/>
    <w:rPr>
      <w:sz w:val="28"/>
      <w:szCs w:val="28"/>
    </w:rPr>
  </w:style>
  <w:style w:type="character" w:styleId="ListLabel27">
    <w:name w:val="ListLabel 27"/>
    <w:qFormat/>
    <w:rPr>
      <w:sz w:val="28"/>
      <w:szCs w:val="28"/>
    </w:rPr>
  </w:style>
  <w:style w:type="character" w:styleId="ListLabel28">
    <w:name w:val="ListLabel 28"/>
    <w:qFormat/>
    <w:rPr>
      <w:sz w:val="28"/>
      <w:szCs w:val="28"/>
    </w:rPr>
  </w:style>
  <w:style w:type="character" w:styleId="ListLabel29">
    <w:name w:val="ListLabel 29"/>
    <w:qFormat/>
    <w:rPr>
      <w:sz w:val="28"/>
      <w:szCs w:val="28"/>
    </w:rPr>
  </w:style>
  <w:style w:type="character" w:styleId="ListLabel30">
    <w:name w:val="ListLabel 30"/>
    <w:qFormat/>
    <w:rPr>
      <w:sz w:val="28"/>
      <w:szCs w:val="28"/>
    </w:rPr>
  </w:style>
  <w:style w:type="character" w:styleId="ListLabel31">
    <w:name w:val="ListLabel 31"/>
    <w:qFormat/>
    <w:rPr>
      <w:sz w:val="28"/>
      <w:szCs w:val="28"/>
    </w:rPr>
  </w:style>
  <w:style w:type="character" w:styleId="ListLabel32">
    <w:name w:val="ListLabel 32"/>
    <w:qFormat/>
    <w:rPr>
      <w:sz w:val="28"/>
      <w:szCs w:val="28"/>
    </w:rPr>
  </w:style>
  <w:style w:type="character" w:styleId="ListLabel33">
    <w:name w:val="ListLabel 33"/>
    <w:qFormat/>
    <w:rPr>
      <w:sz w:val="28"/>
      <w:szCs w:val="28"/>
    </w:rPr>
  </w:style>
  <w:style w:type="character" w:styleId="ListLabel34">
    <w:name w:val="ListLabel 34"/>
    <w:qFormat/>
    <w:rPr>
      <w:sz w:val="28"/>
      <w:szCs w:val="28"/>
    </w:rPr>
  </w:style>
  <w:style w:type="character" w:styleId="ListLabel35">
    <w:name w:val="ListLabel 35"/>
    <w:qFormat/>
    <w:rPr>
      <w:sz w:val="28"/>
      <w:szCs w:val="28"/>
    </w:rPr>
  </w:style>
  <w:style w:type="character" w:styleId="ListLabel36">
    <w:name w:val="ListLabel 36"/>
    <w:qFormat/>
    <w:rPr>
      <w:sz w:val="28"/>
      <w:szCs w:val="28"/>
    </w:rPr>
  </w:style>
  <w:style w:type="character" w:styleId="ListLabel37">
    <w:name w:val="ListLabel 37"/>
    <w:qFormat/>
    <w:rPr>
      <w:sz w:val="28"/>
      <w:szCs w:val="28"/>
    </w:rPr>
  </w:style>
  <w:style w:type="character" w:styleId="ListLabel38">
    <w:name w:val="ListLabel 38"/>
    <w:qFormat/>
    <w:rPr>
      <w:sz w:val="28"/>
      <w:szCs w:val="28"/>
    </w:rPr>
  </w:style>
  <w:style w:type="paragraph" w:styleId="Style18" w:customStyle="1">
    <w:name w:val="Заголовок"/>
    <w:basedOn w:val="Normal"/>
    <w:next w:val="Style19"/>
    <w:qFormat/>
    <w:rsid w:val="00451a9a"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9">
    <w:name w:val="Body Text"/>
    <w:basedOn w:val="Normal"/>
    <w:qFormat/>
    <w:rsid w:val="00451a9a"/>
    <w:pPr>
      <w:spacing w:before="0" w:after="120"/>
    </w:pPr>
    <w:rPr>
      <w:sz w:val="28"/>
      <w:szCs w:val="28"/>
    </w:rPr>
  </w:style>
  <w:style w:type="paragraph" w:styleId="Style20">
    <w:name w:val="List"/>
    <w:basedOn w:val="Style19"/>
    <w:rsid w:val="00451a9a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Название объекта1"/>
    <w:basedOn w:val="Normal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451a9a"/>
    <w:pPr>
      <w:suppressLineNumbers/>
    </w:pPr>
    <w:rPr>
      <w:rFonts w:cs="Mangal"/>
    </w:rPr>
  </w:style>
  <w:style w:type="paragraph" w:styleId="BalloonText">
    <w:name w:val="Balloon Text"/>
    <w:basedOn w:val="Normal"/>
    <w:qFormat/>
    <w:rsid w:val="00451a9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1cc5"/>
    <w:pPr>
      <w:spacing w:lineRule="auto" w:line="276" w:before="0" w:after="200"/>
      <w:ind w:left="720" w:hanging="0"/>
      <w:contextualSpacing/>
    </w:pPr>
    <w:rPr>
      <w:rFonts w:ascii="Times New Roman" w:hAnsi="Times New Roman" w:eastAsia="Times New Roman" w:cs="Times New Roman" w:asciiTheme="minorHAnsi" w:cstheme="minorBidi" w:eastAsiaTheme="minorEastAsia" w:hAnsiTheme="minorHAnsi"/>
      <w:color w:val="auto"/>
      <w:sz w:val="22"/>
      <w:szCs w:val="22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Application>LibreOffice/6.1.0.3$Windows_X86_64 LibreOffice_project/efb621ed25068d70781dc026f7e9c5187a4decd1</Application>
  <Pages>2</Pages>
  <Words>239</Words>
  <Characters>1894</Characters>
  <CharactersWithSpaces>2223</CharactersWithSpaces>
  <Paragraphs>18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2019-11-06T12:59:00Z</dcterms:created>
  <dc:creator>User</dc:creator>
  <dc:description/>
  <dc:language>ru-RU</dc:language>
  <cp:lastModifiedBy/>
  <cp:lastPrinted>2021-07-22T09:21:37Z</cp:lastPrinted>
  <dcterms:modified xsi:type="dcterms:W3CDTF">2021-07-28T12:42:17Z</dcterms:modified>
  <cp:revision>104</cp:revision>
  <dc:subject/>
  <dc:title>РЕСПУБЛИКА КАРЕЛИЯ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