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6F" w:rsidRDefault="00984A6F" w:rsidP="00984A6F">
      <w:pPr>
        <w:jc w:val="center"/>
      </w:pPr>
      <w:r>
        <w:rPr>
          <w:noProof/>
        </w:rPr>
        <w:drawing>
          <wp:inline distT="0" distB="0" distL="0" distR="0">
            <wp:extent cx="676275" cy="798830"/>
            <wp:effectExtent l="0" t="0" r="9525" b="0"/>
            <wp:docPr id="2" name="Рисунок 1" descr="https://upload.wikimedia.org/wikipedia/commons/6/63/Coat_of_Arms_of_Lahdenpohja_%28Karelia%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3/Coat_of_Arms_of_Lahdenpohja_%28Karelia%29.png?uselang=ru"/>
                    <pic:cNvPicPr>
                      <a:picLocks noChangeAspect="1" noChangeArrowheads="1"/>
                    </pic:cNvPicPr>
                  </pic:nvPicPr>
                  <pic:blipFill>
                    <a:blip r:embed="rId8" r:link="rId9"/>
                    <a:srcRect/>
                    <a:stretch>
                      <a:fillRect/>
                    </a:stretch>
                  </pic:blipFill>
                  <pic:spPr bwMode="auto">
                    <a:xfrm>
                      <a:off x="0" y="0"/>
                      <a:ext cx="676275" cy="798830"/>
                    </a:xfrm>
                    <a:prstGeom prst="rect">
                      <a:avLst/>
                    </a:prstGeom>
                    <a:noFill/>
                    <a:ln w="9525">
                      <a:noFill/>
                      <a:miter lim="800000"/>
                      <a:headEnd/>
                      <a:tailEnd/>
                    </a:ln>
                  </pic:spPr>
                </pic:pic>
              </a:graphicData>
            </a:graphic>
          </wp:inline>
        </w:drawing>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Российская  Федерация</w:t>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Республика Карелия</w:t>
      </w:r>
    </w:p>
    <w:p w:rsidR="00984A6F" w:rsidRDefault="00984A6F" w:rsidP="00984A6F">
      <w:pPr>
        <w:spacing w:after="0" w:line="240" w:lineRule="auto"/>
        <w:jc w:val="center"/>
        <w:rPr>
          <w:rFonts w:ascii="Times New Roman" w:eastAsia="Times New Roman" w:hAnsi="Times New Roman" w:cs="Times New Roman"/>
          <w:b/>
          <w:sz w:val="24"/>
          <w:szCs w:val="24"/>
        </w:rPr>
      </w:pP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КОНТРОЛЬНО-СЧЕТНЫЙ КОМИТЕТ</w:t>
      </w: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ЛАХДЕНПОХСКОГО МУНИЦИПАЛЬНОГО РАЙОНА</w:t>
      </w:r>
    </w:p>
    <w:p w:rsidR="00984A6F" w:rsidRDefault="00984A6F" w:rsidP="00984A6F">
      <w:pPr>
        <w:jc w:val="center"/>
      </w:pPr>
    </w:p>
    <w:p w:rsidR="00BB4740" w:rsidRPr="00BB4740" w:rsidRDefault="00BB4740" w:rsidP="002E6825">
      <w:pPr>
        <w:spacing w:after="0" w:line="240" w:lineRule="auto"/>
        <w:ind w:right="261"/>
        <w:jc w:val="center"/>
        <w:rPr>
          <w:rFonts w:ascii="Times New Roman" w:hAnsi="Times New Roman" w:cs="Times New Roman"/>
          <w:b/>
          <w:bCs/>
          <w:sz w:val="24"/>
          <w:szCs w:val="24"/>
        </w:rPr>
      </w:pPr>
      <w:r w:rsidRPr="00BB4740">
        <w:rPr>
          <w:rFonts w:ascii="Times New Roman" w:hAnsi="Times New Roman" w:cs="Times New Roman"/>
          <w:b/>
          <w:bCs/>
          <w:sz w:val="24"/>
          <w:szCs w:val="24"/>
        </w:rPr>
        <w:t>ЗАКЛЮЧЕНИЕ</w:t>
      </w:r>
    </w:p>
    <w:p w:rsidR="00BB4740" w:rsidRDefault="00BB4740" w:rsidP="002E6825">
      <w:pPr>
        <w:spacing w:after="0" w:line="240" w:lineRule="auto"/>
        <w:ind w:right="261"/>
        <w:jc w:val="center"/>
        <w:rPr>
          <w:rFonts w:ascii="Times New Roman" w:hAnsi="Times New Roman" w:cs="Times New Roman"/>
          <w:b/>
          <w:bCs/>
          <w:sz w:val="24"/>
          <w:szCs w:val="24"/>
        </w:rPr>
      </w:pPr>
      <w:r w:rsidRPr="00BB4740">
        <w:rPr>
          <w:rFonts w:ascii="Times New Roman" w:hAnsi="Times New Roman" w:cs="Times New Roman"/>
          <w:b/>
          <w:bCs/>
          <w:sz w:val="24"/>
          <w:szCs w:val="24"/>
        </w:rPr>
        <w:t xml:space="preserve">по результатам внешней проверки годовой бюджетной отчетности главного администратора бюджетных средств  </w:t>
      </w:r>
      <w:r w:rsidR="00DB2B1A">
        <w:rPr>
          <w:rFonts w:ascii="Times New Roman" w:hAnsi="Times New Roman" w:cs="Times New Roman"/>
          <w:b/>
          <w:bCs/>
          <w:sz w:val="24"/>
          <w:szCs w:val="24"/>
        </w:rPr>
        <w:t>Лахденпохского муниципального района</w:t>
      </w:r>
      <w:r w:rsidRPr="00BB4740">
        <w:rPr>
          <w:rFonts w:ascii="Times New Roman" w:hAnsi="Times New Roman" w:cs="Times New Roman"/>
          <w:b/>
          <w:bCs/>
          <w:sz w:val="24"/>
          <w:szCs w:val="24"/>
        </w:rPr>
        <w:t xml:space="preserve"> </w:t>
      </w:r>
      <w:r w:rsidR="00CF1F80">
        <w:rPr>
          <w:rFonts w:ascii="Times New Roman" w:hAnsi="Times New Roman" w:cs="Times New Roman"/>
          <w:b/>
          <w:bCs/>
          <w:sz w:val="24"/>
          <w:szCs w:val="24"/>
        </w:rPr>
        <w:t>–</w:t>
      </w:r>
      <w:r w:rsidRPr="00BB4740">
        <w:rPr>
          <w:rFonts w:ascii="Times New Roman" w:hAnsi="Times New Roman" w:cs="Times New Roman"/>
          <w:b/>
          <w:bCs/>
          <w:sz w:val="24"/>
          <w:szCs w:val="24"/>
        </w:rPr>
        <w:t xml:space="preserve"> </w:t>
      </w:r>
      <w:r w:rsidR="00DB2B1A">
        <w:rPr>
          <w:rFonts w:ascii="Times New Roman" w:hAnsi="Times New Roman" w:cs="Times New Roman"/>
          <w:b/>
          <w:bCs/>
          <w:sz w:val="24"/>
          <w:szCs w:val="24"/>
        </w:rPr>
        <w:t>Контрольно-счетного комитета Лахденпохского муниципального района</w:t>
      </w:r>
      <w:r w:rsidR="00846A2E">
        <w:rPr>
          <w:rFonts w:ascii="Times New Roman" w:hAnsi="Times New Roman" w:cs="Times New Roman"/>
          <w:b/>
          <w:bCs/>
          <w:sz w:val="24"/>
          <w:szCs w:val="24"/>
        </w:rPr>
        <w:t xml:space="preserve"> за 2016</w:t>
      </w:r>
      <w:r w:rsidRPr="00BB4740">
        <w:rPr>
          <w:rFonts w:ascii="Times New Roman" w:hAnsi="Times New Roman" w:cs="Times New Roman"/>
          <w:b/>
          <w:bCs/>
          <w:sz w:val="24"/>
          <w:szCs w:val="24"/>
        </w:rPr>
        <w:t xml:space="preserve"> год</w:t>
      </w:r>
    </w:p>
    <w:p w:rsidR="00984A6F" w:rsidRDefault="00984A6F" w:rsidP="00BB4740">
      <w:pPr>
        <w:spacing w:after="0" w:line="240" w:lineRule="auto"/>
        <w:ind w:left="-426" w:right="261" w:firstLine="568"/>
        <w:jc w:val="center"/>
        <w:rPr>
          <w:rFonts w:ascii="Times New Roman" w:hAnsi="Times New Roman" w:cs="Times New Roman"/>
          <w:b/>
          <w:bCs/>
          <w:sz w:val="24"/>
          <w:szCs w:val="24"/>
        </w:rPr>
      </w:pPr>
    </w:p>
    <w:p w:rsidR="00DC6212" w:rsidRPr="00DC6212" w:rsidRDefault="00DC6212" w:rsidP="00DC6212">
      <w:pPr>
        <w:autoSpaceDE w:val="0"/>
        <w:autoSpaceDN w:val="0"/>
        <w:adjustRightInd w:val="0"/>
        <w:jc w:val="both"/>
        <w:rPr>
          <w:rFonts w:ascii="Times New Roman" w:eastAsia="Arial Unicode MS" w:hAnsi="Times New Roman" w:cs="Times New Roman"/>
          <w:bCs/>
          <w:sz w:val="24"/>
          <w:szCs w:val="24"/>
        </w:rPr>
      </w:pPr>
      <w:r w:rsidRPr="00DC6212">
        <w:rPr>
          <w:rFonts w:ascii="Times New Roman" w:eastAsia="Arial Unicode MS" w:hAnsi="Times New Roman" w:cs="Times New Roman"/>
          <w:bCs/>
          <w:sz w:val="24"/>
          <w:szCs w:val="24"/>
        </w:rPr>
        <w:t xml:space="preserve">г. Лахденпохья                                               </w:t>
      </w:r>
      <w:r w:rsidR="00846A2E">
        <w:rPr>
          <w:rFonts w:ascii="Times New Roman" w:eastAsia="Arial Unicode MS" w:hAnsi="Times New Roman" w:cs="Times New Roman"/>
          <w:bCs/>
          <w:sz w:val="24"/>
          <w:szCs w:val="24"/>
        </w:rPr>
        <w:t xml:space="preserve">                 </w:t>
      </w:r>
      <w:r w:rsidR="00846A2E">
        <w:rPr>
          <w:rFonts w:ascii="Times New Roman" w:eastAsia="Arial Unicode MS" w:hAnsi="Times New Roman" w:cs="Times New Roman"/>
          <w:bCs/>
          <w:sz w:val="24"/>
          <w:szCs w:val="24"/>
        </w:rPr>
        <w:tab/>
      </w:r>
      <w:r w:rsidR="00846A2E">
        <w:rPr>
          <w:rFonts w:ascii="Times New Roman" w:eastAsia="Arial Unicode MS" w:hAnsi="Times New Roman" w:cs="Times New Roman"/>
          <w:bCs/>
          <w:sz w:val="24"/>
          <w:szCs w:val="24"/>
        </w:rPr>
        <w:tab/>
        <w:t xml:space="preserve">           </w:t>
      </w:r>
      <w:r w:rsidR="002E6825">
        <w:rPr>
          <w:rFonts w:ascii="Times New Roman" w:eastAsia="Arial Unicode MS" w:hAnsi="Times New Roman" w:cs="Times New Roman"/>
          <w:bCs/>
          <w:sz w:val="24"/>
          <w:szCs w:val="24"/>
        </w:rPr>
        <w:t xml:space="preserve">          </w:t>
      </w:r>
      <w:r w:rsidR="000B368F">
        <w:rPr>
          <w:rFonts w:ascii="Times New Roman" w:eastAsia="Arial Unicode MS" w:hAnsi="Times New Roman" w:cs="Times New Roman"/>
          <w:bCs/>
          <w:sz w:val="24"/>
          <w:szCs w:val="24"/>
        </w:rPr>
        <w:t>22</w:t>
      </w:r>
      <w:r w:rsidRPr="00DC6212">
        <w:rPr>
          <w:rFonts w:ascii="Times New Roman" w:eastAsia="Arial Unicode MS" w:hAnsi="Times New Roman" w:cs="Times New Roman"/>
          <w:bCs/>
          <w:sz w:val="24"/>
          <w:szCs w:val="24"/>
        </w:rPr>
        <w:t xml:space="preserve"> </w:t>
      </w:r>
      <w:r w:rsidR="00846A2E">
        <w:rPr>
          <w:rFonts w:ascii="Times New Roman" w:eastAsia="Arial Unicode MS" w:hAnsi="Times New Roman" w:cs="Times New Roman"/>
          <w:bCs/>
          <w:sz w:val="24"/>
          <w:szCs w:val="24"/>
        </w:rPr>
        <w:t>марта</w:t>
      </w:r>
      <w:r w:rsidRPr="00DC6212">
        <w:rPr>
          <w:rFonts w:ascii="Times New Roman" w:eastAsia="Arial Unicode MS" w:hAnsi="Times New Roman" w:cs="Times New Roman"/>
          <w:bCs/>
          <w:sz w:val="24"/>
          <w:szCs w:val="24"/>
        </w:rPr>
        <w:t xml:space="preserve"> 201</w:t>
      </w:r>
      <w:r w:rsidR="00846A2E">
        <w:rPr>
          <w:rFonts w:ascii="Times New Roman" w:eastAsia="Arial Unicode MS" w:hAnsi="Times New Roman" w:cs="Times New Roman"/>
          <w:bCs/>
          <w:sz w:val="24"/>
          <w:szCs w:val="24"/>
        </w:rPr>
        <w:t>7</w:t>
      </w:r>
      <w:r w:rsidRPr="00DC6212">
        <w:rPr>
          <w:rFonts w:ascii="Times New Roman" w:eastAsia="Arial Unicode MS" w:hAnsi="Times New Roman" w:cs="Times New Roman"/>
          <w:bCs/>
          <w:sz w:val="24"/>
          <w:szCs w:val="24"/>
        </w:rPr>
        <w:t xml:space="preserve"> года</w:t>
      </w:r>
    </w:p>
    <w:p w:rsidR="0051302F" w:rsidRDefault="0051302F" w:rsidP="0051302F">
      <w:pPr>
        <w:pStyle w:val="1"/>
        <w:ind w:firstLine="708"/>
        <w:jc w:val="both"/>
        <w:rPr>
          <w:bCs/>
          <w:u w:val="none"/>
        </w:rPr>
      </w:pPr>
      <w:r>
        <w:rPr>
          <w:b/>
          <w:bCs/>
          <w:u w:val="none"/>
        </w:rPr>
        <w:t>1.Основание для проведения проверки</w:t>
      </w:r>
      <w:r>
        <w:rPr>
          <w:b/>
          <w:u w:val="none"/>
        </w:rPr>
        <w:t xml:space="preserve">: </w:t>
      </w:r>
      <w:r>
        <w:rPr>
          <w:u w:val="none"/>
        </w:rPr>
        <w:t xml:space="preserve">заключение по результатам внешней проверки годовой бюджетной отчетности </w:t>
      </w:r>
      <w:r>
        <w:rPr>
          <w:bCs/>
          <w:u w:val="none"/>
        </w:rPr>
        <w:t xml:space="preserve">главного администратора бюджетных средств  </w:t>
      </w:r>
      <w:r w:rsidR="00DB2B1A">
        <w:rPr>
          <w:bCs/>
          <w:u w:val="none"/>
        </w:rPr>
        <w:t>Лахденпохского муниципального района</w:t>
      </w:r>
      <w:r>
        <w:rPr>
          <w:bCs/>
          <w:u w:val="none"/>
        </w:rPr>
        <w:t xml:space="preserve"> – </w:t>
      </w:r>
      <w:r w:rsidR="00DB2B1A">
        <w:rPr>
          <w:bCs/>
          <w:u w:val="none"/>
        </w:rPr>
        <w:t>Контрольно-счетного комитета Лахденпохского муниципального района</w:t>
      </w:r>
      <w:r>
        <w:rPr>
          <w:bCs/>
          <w:u w:val="none"/>
        </w:rPr>
        <w:t xml:space="preserve"> </w:t>
      </w:r>
      <w:r>
        <w:rPr>
          <w:u w:val="none"/>
        </w:rPr>
        <w:t xml:space="preserve"> подготовлено в соответствии со статьями</w:t>
      </w:r>
      <w:r w:rsidR="00241B9E">
        <w:rPr>
          <w:u w:val="none"/>
        </w:rPr>
        <w:t xml:space="preserve"> </w:t>
      </w:r>
      <w:r>
        <w:rPr>
          <w:u w:val="none"/>
        </w:rPr>
        <w:t xml:space="preserve">157, </w:t>
      </w:r>
      <w:proofErr w:type="gramStart"/>
      <w:r>
        <w:rPr>
          <w:u w:val="none"/>
        </w:rPr>
        <w:t>264.4 Бюджетного кодекса Российской Федерации,</w:t>
      </w:r>
      <w:r>
        <w:rPr>
          <w:bCs/>
          <w:u w:val="none"/>
        </w:rPr>
        <w:t xml:space="preserve"> статьей 9 Федерального закона от 07.02.2011 года №</w:t>
      </w:r>
      <w:r w:rsidR="00F01A44">
        <w:rPr>
          <w:bCs/>
          <w:u w:val="none"/>
        </w:rPr>
        <w:t xml:space="preserve"> </w:t>
      </w:r>
      <w:r>
        <w:rPr>
          <w:bCs/>
          <w:u w:val="none"/>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00895289">
        <w:rPr>
          <w:bCs/>
          <w:u w:val="none"/>
        </w:rPr>
        <w:t xml:space="preserve">статьей 45 Положения о бюджетном процессе в Лахденпохском муниципальном районе, утвержденного </w:t>
      </w:r>
      <w:r w:rsidR="000E17C1">
        <w:rPr>
          <w:bCs/>
          <w:u w:val="none"/>
        </w:rPr>
        <w:t>р</w:t>
      </w:r>
      <w:r w:rsidR="00895289">
        <w:rPr>
          <w:bCs/>
          <w:u w:val="none"/>
        </w:rPr>
        <w:t>ешением Совета Лахденпохского муниципального района от 24.11.2016 года № 27/215-6, (далее – Положение о бюджетном процессе)</w:t>
      </w:r>
      <w:r>
        <w:rPr>
          <w:bCs/>
          <w:u w:val="none"/>
        </w:rPr>
        <w:t>, статьей 8 Положения о Контрольно-счетном комитете Лахденпохского</w:t>
      </w:r>
      <w:proofErr w:type="gramEnd"/>
      <w:r>
        <w:rPr>
          <w:bCs/>
          <w:u w:val="none"/>
        </w:rPr>
        <w:t xml:space="preserve"> </w:t>
      </w:r>
      <w:proofErr w:type="gramStart"/>
      <w:r>
        <w:rPr>
          <w:bCs/>
          <w:u w:val="none"/>
        </w:rPr>
        <w:t>муници</w:t>
      </w:r>
      <w:r w:rsidR="000E17C1">
        <w:rPr>
          <w:bCs/>
          <w:u w:val="none"/>
        </w:rPr>
        <w:t>пального района, утвержденного р</w:t>
      </w:r>
      <w:r>
        <w:rPr>
          <w:bCs/>
          <w:u w:val="none"/>
        </w:rPr>
        <w:t>ешением Совета Лахденпохского муниципального района   26.03.2014 года № 7/40-6</w:t>
      </w:r>
      <w:r w:rsidR="00F01A44">
        <w:rPr>
          <w:bCs/>
          <w:u w:val="none"/>
        </w:rPr>
        <w:t xml:space="preserve"> (с изменениями и дополнениями</w:t>
      </w:r>
      <w:r w:rsidR="00F01A44" w:rsidRPr="000E17C1">
        <w:rPr>
          <w:bCs/>
          <w:u w:val="none"/>
        </w:rPr>
        <w:t>)</w:t>
      </w:r>
      <w:r w:rsidRPr="000E17C1">
        <w:rPr>
          <w:bCs/>
          <w:u w:val="none"/>
        </w:rPr>
        <w:t xml:space="preserve">, </w:t>
      </w:r>
      <w:r w:rsidR="000E17C1">
        <w:rPr>
          <w:bCs/>
          <w:u w:val="none"/>
        </w:rPr>
        <w:t xml:space="preserve">разделом 3 </w:t>
      </w:r>
      <w:r w:rsidR="000E17C1" w:rsidRPr="000E17C1">
        <w:rPr>
          <w:u w:val="none"/>
        </w:rPr>
        <w:t>Поряд</w:t>
      </w:r>
      <w:r w:rsidR="000E17C1">
        <w:rPr>
          <w:u w:val="none"/>
        </w:rPr>
        <w:t>ка</w:t>
      </w:r>
      <w:r w:rsidR="000E17C1" w:rsidRPr="000E17C1">
        <w:rPr>
          <w:u w:val="none"/>
        </w:rPr>
        <w:t xml:space="preserve"> реализации некоторых полномочий Контрольно-счетного комитета Лахденпохского муниципального района</w:t>
      </w:r>
      <w:r w:rsidR="000E17C1">
        <w:rPr>
          <w:u w:val="none"/>
        </w:rPr>
        <w:t xml:space="preserve">, утвержденного </w:t>
      </w:r>
      <w:r w:rsidR="000E17C1">
        <w:rPr>
          <w:bCs/>
          <w:u w:val="none"/>
        </w:rPr>
        <w:t>решением Совета Лахденпохского муниципального района от 28.06.2016 года № 23/196-6,</w:t>
      </w:r>
      <w:r w:rsidR="000E17C1">
        <w:rPr>
          <w:u w:val="none"/>
        </w:rPr>
        <w:t xml:space="preserve"> </w:t>
      </w:r>
      <w:r w:rsidR="000E17C1">
        <w:rPr>
          <w:bCs/>
          <w:u w:val="none"/>
        </w:rPr>
        <w:t xml:space="preserve"> </w:t>
      </w:r>
      <w:r>
        <w:rPr>
          <w:bCs/>
          <w:u w:val="none"/>
        </w:rPr>
        <w:t xml:space="preserve">и на основании распоряжения Контрольно-счетного комитета Лахденпохского муниципального района  от </w:t>
      </w:r>
      <w:r w:rsidR="00490976">
        <w:rPr>
          <w:bCs/>
          <w:u w:val="none"/>
        </w:rPr>
        <w:t>07</w:t>
      </w:r>
      <w:r>
        <w:rPr>
          <w:bCs/>
          <w:u w:val="none"/>
        </w:rPr>
        <w:t>.0</w:t>
      </w:r>
      <w:r w:rsidR="00490976">
        <w:rPr>
          <w:bCs/>
          <w:u w:val="none"/>
        </w:rPr>
        <w:t>3</w:t>
      </w:r>
      <w:r>
        <w:rPr>
          <w:bCs/>
          <w:u w:val="none"/>
        </w:rPr>
        <w:t>.201</w:t>
      </w:r>
      <w:r w:rsidR="00F01A44">
        <w:rPr>
          <w:bCs/>
          <w:u w:val="none"/>
        </w:rPr>
        <w:t>7</w:t>
      </w:r>
      <w:r>
        <w:rPr>
          <w:bCs/>
          <w:u w:val="none"/>
        </w:rPr>
        <w:t xml:space="preserve"> года № 1</w:t>
      </w:r>
      <w:r w:rsidR="00490976">
        <w:rPr>
          <w:bCs/>
          <w:u w:val="none"/>
        </w:rPr>
        <w:t>4</w:t>
      </w:r>
      <w:r>
        <w:rPr>
          <w:bCs/>
          <w:u w:val="none"/>
        </w:rPr>
        <w:t>.</w:t>
      </w:r>
      <w:proofErr w:type="gramEnd"/>
    </w:p>
    <w:p w:rsidR="0051302F" w:rsidRDefault="0051302F" w:rsidP="005130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
          <w:bCs/>
          <w:sz w:val="24"/>
          <w:szCs w:val="24"/>
        </w:rPr>
        <w:t>2. Предмет проверки:</w:t>
      </w:r>
      <w:r>
        <w:rPr>
          <w:rFonts w:ascii="Times New Roman" w:hAnsi="Times New Roman" w:cs="Times New Roman"/>
          <w:bCs/>
          <w:sz w:val="24"/>
          <w:szCs w:val="24"/>
        </w:rPr>
        <w:t xml:space="preserve"> годовая бюджетная отчетность главного администратора бюджетных </w:t>
      </w:r>
      <w:r w:rsidRPr="00151112">
        <w:rPr>
          <w:rFonts w:ascii="Times New Roman" w:eastAsia="Arial Unicode MS" w:hAnsi="Times New Roman" w:cs="Times New Roman"/>
          <w:bCs/>
          <w:sz w:val="24"/>
          <w:szCs w:val="24"/>
        </w:rPr>
        <w:t>средств</w:t>
      </w:r>
      <w:r w:rsidR="000B368F">
        <w:rPr>
          <w:rFonts w:ascii="Times New Roman" w:eastAsia="Arial Unicode MS" w:hAnsi="Times New Roman" w:cs="Times New Roman"/>
          <w:bCs/>
          <w:sz w:val="24"/>
          <w:szCs w:val="24"/>
        </w:rPr>
        <w:t xml:space="preserve"> Лахденпохского муниципального района</w:t>
      </w:r>
      <w:r w:rsidRPr="00151112">
        <w:rPr>
          <w:rFonts w:ascii="Times New Roman" w:eastAsia="Arial Unicode MS" w:hAnsi="Times New Roman" w:cs="Times New Roman"/>
          <w:bCs/>
          <w:sz w:val="24"/>
          <w:szCs w:val="24"/>
        </w:rPr>
        <w:t xml:space="preserve">  - </w:t>
      </w:r>
      <w:r w:rsidR="00151112" w:rsidRPr="00151112">
        <w:rPr>
          <w:rFonts w:ascii="Times New Roman" w:eastAsia="Arial Unicode MS" w:hAnsi="Times New Roman" w:cs="Times New Roman"/>
          <w:bCs/>
          <w:sz w:val="24"/>
          <w:szCs w:val="24"/>
        </w:rPr>
        <w:t>Контрольно-счетного комитета Лахденпохского муниципального района</w:t>
      </w:r>
      <w:r w:rsidRPr="00151112">
        <w:rPr>
          <w:rFonts w:ascii="Times New Roman" w:eastAsia="Arial Unicode MS" w:hAnsi="Times New Roman" w:cs="Times New Roman"/>
          <w:bCs/>
          <w:sz w:val="24"/>
          <w:szCs w:val="24"/>
        </w:rPr>
        <w:t>, а также иные документы, обосновывающие отражение операций со средствами местного бюджета (выписки о  состоянии счетов, регистры</w:t>
      </w:r>
      <w:r>
        <w:rPr>
          <w:rFonts w:ascii="Times New Roman" w:hAnsi="Times New Roman" w:cs="Times New Roman"/>
          <w:bCs/>
          <w:sz w:val="24"/>
          <w:szCs w:val="24"/>
        </w:rPr>
        <w:t xml:space="preserve"> аналитического уч</w:t>
      </w:r>
      <w:r w:rsidR="00151112">
        <w:rPr>
          <w:rFonts w:ascii="Times New Roman" w:hAnsi="Times New Roman" w:cs="Times New Roman"/>
          <w:bCs/>
          <w:sz w:val="24"/>
          <w:szCs w:val="24"/>
        </w:rPr>
        <w:t>ета</w:t>
      </w:r>
      <w:r>
        <w:rPr>
          <w:rFonts w:ascii="Times New Roman" w:hAnsi="Times New Roman" w:cs="Times New Roman"/>
          <w:bCs/>
          <w:sz w:val="24"/>
          <w:szCs w:val="24"/>
        </w:rPr>
        <w:t>) за  201</w:t>
      </w:r>
      <w:r w:rsidR="00F01A44">
        <w:rPr>
          <w:rFonts w:ascii="Times New Roman" w:hAnsi="Times New Roman" w:cs="Times New Roman"/>
          <w:bCs/>
          <w:sz w:val="24"/>
          <w:szCs w:val="24"/>
        </w:rPr>
        <w:t>6</w:t>
      </w:r>
      <w:r>
        <w:rPr>
          <w:rFonts w:ascii="Times New Roman" w:hAnsi="Times New Roman" w:cs="Times New Roman"/>
          <w:bCs/>
          <w:sz w:val="24"/>
          <w:szCs w:val="24"/>
        </w:rPr>
        <w:t xml:space="preserve"> год.</w:t>
      </w:r>
    </w:p>
    <w:p w:rsidR="0051302F" w:rsidRDefault="0051302F" w:rsidP="0051302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3. Цель проверки: </w:t>
      </w:r>
      <w:r>
        <w:rPr>
          <w:rFonts w:ascii="Times New Roman" w:hAnsi="Times New Roman" w:cs="Times New Roman"/>
          <w:sz w:val="24"/>
          <w:szCs w:val="24"/>
        </w:rPr>
        <w:t xml:space="preserve">соблюдение </w:t>
      </w:r>
      <w:r>
        <w:rPr>
          <w:rFonts w:ascii="Times New Roman" w:hAnsi="Times New Roman" w:cs="Times New Roman"/>
          <w:bCs/>
          <w:sz w:val="24"/>
          <w:szCs w:val="24"/>
        </w:rPr>
        <w:t xml:space="preserve">главным администратором бюджетных средств  </w:t>
      </w:r>
      <w:r w:rsidR="000B368F">
        <w:rPr>
          <w:rFonts w:ascii="Times New Roman" w:hAnsi="Times New Roman" w:cs="Times New Roman"/>
          <w:bCs/>
          <w:sz w:val="24"/>
          <w:szCs w:val="24"/>
        </w:rPr>
        <w:t xml:space="preserve">Лахденпохского муниципального района </w:t>
      </w:r>
      <w:r>
        <w:rPr>
          <w:rFonts w:ascii="Times New Roman" w:hAnsi="Times New Roman" w:cs="Times New Roman"/>
          <w:bCs/>
          <w:sz w:val="24"/>
          <w:szCs w:val="24"/>
        </w:rPr>
        <w:t xml:space="preserve">- </w:t>
      </w:r>
      <w:r w:rsidR="00151112" w:rsidRPr="00151112">
        <w:rPr>
          <w:rFonts w:ascii="Times New Roman" w:hAnsi="Times New Roman" w:cs="Times New Roman"/>
          <w:bCs/>
          <w:sz w:val="24"/>
          <w:szCs w:val="24"/>
        </w:rPr>
        <w:t>Контрольно-счетн</w:t>
      </w:r>
      <w:r w:rsidR="000B368F">
        <w:rPr>
          <w:rFonts w:ascii="Times New Roman" w:hAnsi="Times New Roman" w:cs="Times New Roman"/>
          <w:bCs/>
          <w:sz w:val="24"/>
          <w:szCs w:val="24"/>
        </w:rPr>
        <w:t>ым</w:t>
      </w:r>
      <w:r w:rsidR="00151112" w:rsidRPr="00151112">
        <w:rPr>
          <w:rFonts w:ascii="Times New Roman" w:hAnsi="Times New Roman" w:cs="Times New Roman"/>
          <w:bCs/>
          <w:sz w:val="24"/>
          <w:szCs w:val="24"/>
        </w:rPr>
        <w:t xml:space="preserve"> комитет</w:t>
      </w:r>
      <w:r w:rsidR="000B368F">
        <w:rPr>
          <w:rFonts w:ascii="Times New Roman" w:hAnsi="Times New Roman" w:cs="Times New Roman"/>
          <w:bCs/>
          <w:sz w:val="24"/>
          <w:szCs w:val="24"/>
        </w:rPr>
        <w:t>ом</w:t>
      </w:r>
      <w:r w:rsidR="00151112" w:rsidRPr="00151112">
        <w:rPr>
          <w:rFonts w:ascii="Times New Roman" w:hAnsi="Times New Roman" w:cs="Times New Roman"/>
          <w:bCs/>
          <w:sz w:val="24"/>
          <w:szCs w:val="24"/>
        </w:rPr>
        <w:t xml:space="preserve"> Лахденпохского муниципального района</w:t>
      </w:r>
      <w:r>
        <w:rPr>
          <w:rFonts w:ascii="Times New Roman" w:hAnsi="Times New Roman" w:cs="Times New Roman"/>
          <w:bCs/>
          <w:sz w:val="24"/>
          <w:szCs w:val="24"/>
        </w:rPr>
        <w:t xml:space="preserve"> </w:t>
      </w:r>
      <w:r>
        <w:rPr>
          <w:rFonts w:ascii="Times New Roman" w:hAnsi="Times New Roman" w:cs="Times New Roman"/>
          <w:sz w:val="24"/>
          <w:szCs w:val="24"/>
        </w:rPr>
        <w:t>бюджетного законодательства при составлении бюджетной отчетности, анализ и оценка содержащейся в бюджетной отчетности информации о бюджетной деятельности, проверка полноты и правильности заполнения форм, достоверности бюджетной отчетности за 201</w:t>
      </w:r>
      <w:r w:rsidR="0007207F">
        <w:rPr>
          <w:rFonts w:ascii="Times New Roman" w:hAnsi="Times New Roman" w:cs="Times New Roman"/>
          <w:sz w:val="24"/>
          <w:szCs w:val="24"/>
        </w:rPr>
        <w:t>6</w:t>
      </w:r>
      <w:r>
        <w:rPr>
          <w:rFonts w:ascii="Times New Roman" w:hAnsi="Times New Roman" w:cs="Times New Roman"/>
          <w:sz w:val="24"/>
          <w:szCs w:val="24"/>
        </w:rPr>
        <w:t xml:space="preserve"> год.</w:t>
      </w:r>
    </w:p>
    <w:p w:rsidR="00EA3719" w:rsidRPr="00096B1C" w:rsidRDefault="00EA3719" w:rsidP="00EA3719">
      <w:pPr>
        <w:pStyle w:val="a5"/>
        <w:ind w:firstLine="567"/>
        <w:jc w:val="both"/>
        <w:rPr>
          <w:rFonts w:ascii="Times New Roman" w:hAnsi="Times New Roman" w:cs="Times New Roman"/>
          <w:sz w:val="24"/>
          <w:szCs w:val="24"/>
        </w:rPr>
      </w:pPr>
      <w:r w:rsidRPr="00096B1C">
        <w:rPr>
          <w:rFonts w:ascii="Times New Roman" w:hAnsi="Times New Roman" w:cs="Times New Roman"/>
          <w:b/>
          <w:sz w:val="24"/>
          <w:szCs w:val="24"/>
        </w:rPr>
        <w:t>4.</w:t>
      </w:r>
      <w:r w:rsidRPr="00096B1C">
        <w:rPr>
          <w:rFonts w:ascii="Times New Roman" w:hAnsi="Times New Roman" w:cs="Times New Roman"/>
          <w:sz w:val="24"/>
          <w:szCs w:val="24"/>
        </w:rPr>
        <w:t xml:space="preserve"> </w:t>
      </w:r>
      <w:r w:rsidRPr="00096B1C">
        <w:rPr>
          <w:rFonts w:ascii="Times New Roman" w:hAnsi="Times New Roman" w:cs="Times New Roman"/>
          <w:b/>
          <w:sz w:val="24"/>
          <w:szCs w:val="24"/>
        </w:rPr>
        <w:t>Общие сведения</w:t>
      </w:r>
      <w:r>
        <w:rPr>
          <w:rFonts w:ascii="Times New Roman" w:hAnsi="Times New Roman" w:cs="Times New Roman"/>
          <w:b/>
          <w:sz w:val="24"/>
          <w:szCs w:val="24"/>
        </w:rPr>
        <w:t>:</w:t>
      </w:r>
    </w:p>
    <w:p w:rsidR="00EA3719" w:rsidRPr="00096B1C" w:rsidRDefault="00EA3719" w:rsidP="00EA3719">
      <w:pPr>
        <w:pStyle w:val="a5"/>
        <w:ind w:firstLine="567"/>
        <w:jc w:val="both"/>
        <w:rPr>
          <w:rFonts w:ascii="Times New Roman" w:hAnsi="Times New Roman" w:cs="Times New Roman"/>
          <w:sz w:val="24"/>
          <w:szCs w:val="24"/>
        </w:rPr>
      </w:pPr>
      <w:r>
        <w:rPr>
          <w:rFonts w:ascii="Times New Roman" w:hAnsi="Times New Roman" w:cs="Times New Roman"/>
          <w:sz w:val="24"/>
          <w:szCs w:val="24"/>
        </w:rPr>
        <w:t>Контрольно-счетный комитет Лахденпохского муниципального района</w:t>
      </w:r>
      <w:r w:rsidRPr="00096B1C">
        <w:rPr>
          <w:rFonts w:ascii="Times New Roman" w:hAnsi="Times New Roman" w:cs="Times New Roman"/>
          <w:sz w:val="24"/>
          <w:szCs w:val="24"/>
        </w:rPr>
        <w:t xml:space="preserve"> зарегистрирован в качестве юридического лица за ОГРН </w:t>
      </w:r>
      <w:r>
        <w:rPr>
          <w:rFonts w:ascii="Times New Roman" w:hAnsi="Times New Roman" w:cs="Times New Roman"/>
          <w:sz w:val="24"/>
          <w:szCs w:val="24"/>
        </w:rPr>
        <w:t>1151035000302</w:t>
      </w:r>
      <w:r w:rsidRPr="00096B1C">
        <w:rPr>
          <w:rFonts w:ascii="Times New Roman" w:hAnsi="Times New Roman" w:cs="Times New Roman"/>
          <w:sz w:val="24"/>
          <w:szCs w:val="24"/>
        </w:rPr>
        <w:t xml:space="preserve">. При постановке </w:t>
      </w:r>
      <w:r w:rsidRPr="00096B1C">
        <w:rPr>
          <w:rFonts w:ascii="Times New Roman" w:hAnsi="Times New Roman" w:cs="Times New Roman"/>
          <w:sz w:val="24"/>
          <w:szCs w:val="24"/>
        </w:rPr>
        <w:lastRenderedPageBreak/>
        <w:t xml:space="preserve">юридического лица на учет в налоговом органе ему присвоен ИНН/КПП </w:t>
      </w:r>
      <w:r>
        <w:rPr>
          <w:rFonts w:ascii="Times New Roman" w:hAnsi="Times New Roman" w:cs="Times New Roman"/>
          <w:sz w:val="24"/>
          <w:szCs w:val="24"/>
        </w:rPr>
        <w:t>1012012130</w:t>
      </w:r>
      <w:r w:rsidRPr="00096B1C">
        <w:rPr>
          <w:rFonts w:ascii="Times New Roman" w:hAnsi="Times New Roman" w:cs="Times New Roman"/>
          <w:sz w:val="24"/>
          <w:szCs w:val="24"/>
        </w:rPr>
        <w:t xml:space="preserve"> / 101201001.</w:t>
      </w:r>
    </w:p>
    <w:p w:rsidR="00EA3719" w:rsidRPr="00096B1C" w:rsidRDefault="00EA3719" w:rsidP="00EA3719">
      <w:pPr>
        <w:pStyle w:val="a5"/>
        <w:jc w:val="both"/>
        <w:rPr>
          <w:rFonts w:ascii="Times New Roman" w:hAnsi="Times New Roman" w:cs="Times New Roman"/>
          <w:sz w:val="24"/>
          <w:szCs w:val="24"/>
        </w:rPr>
      </w:pPr>
      <w:r>
        <w:rPr>
          <w:rFonts w:ascii="Times New Roman" w:hAnsi="Times New Roman" w:cs="Times New Roman"/>
          <w:sz w:val="24"/>
          <w:szCs w:val="24"/>
        </w:rPr>
        <w:t>Контрольно-счетный комитет Лахденпохского муниципального района</w:t>
      </w:r>
      <w:r w:rsidRPr="00096B1C">
        <w:rPr>
          <w:rFonts w:ascii="Times New Roman" w:hAnsi="Times New Roman" w:cs="Times New Roman"/>
          <w:sz w:val="24"/>
          <w:szCs w:val="24"/>
        </w:rPr>
        <w:t xml:space="preserve"> обладает правами юридического лица. </w:t>
      </w:r>
    </w:p>
    <w:p w:rsidR="00EA3719" w:rsidRPr="00096B1C" w:rsidRDefault="00EA3719" w:rsidP="00EA3719">
      <w:pPr>
        <w:pStyle w:val="a5"/>
        <w:jc w:val="both"/>
        <w:rPr>
          <w:rFonts w:ascii="Times New Roman" w:hAnsi="Times New Roman" w:cs="Times New Roman"/>
          <w:sz w:val="24"/>
          <w:szCs w:val="24"/>
        </w:rPr>
      </w:pPr>
      <w:r w:rsidRPr="00096B1C">
        <w:rPr>
          <w:rFonts w:ascii="Times New Roman" w:hAnsi="Times New Roman" w:cs="Times New Roman"/>
          <w:sz w:val="24"/>
          <w:szCs w:val="24"/>
        </w:rPr>
        <w:tab/>
      </w:r>
      <w:proofErr w:type="gramStart"/>
      <w:r w:rsidRPr="00096B1C">
        <w:rPr>
          <w:rFonts w:ascii="Times New Roman" w:hAnsi="Times New Roman" w:cs="Times New Roman"/>
          <w:sz w:val="24"/>
          <w:szCs w:val="24"/>
        </w:rPr>
        <w:t>Согласно решению  X</w:t>
      </w:r>
      <w:r>
        <w:rPr>
          <w:rFonts w:ascii="Times New Roman" w:hAnsi="Times New Roman" w:cs="Times New Roman"/>
          <w:sz w:val="24"/>
          <w:szCs w:val="24"/>
          <w:lang w:val="en-US"/>
        </w:rPr>
        <w:t>VIII</w:t>
      </w:r>
      <w:r w:rsidRPr="00096B1C">
        <w:rPr>
          <w:rFonts w:ascii="Times New Roman" w:hAnsi="Times New Roman" w:cs="Times New Roman"/>
          <w:sz w:val="24"/>
          <w:szCs w:val="24"/>
        </w:rPr>
        <w:t xml:space="preserve"> сессии </w:t>
      </w:r>
      <w:r>
        <w:rPr>
          <w:rFonts w:ascii="Times New Roman" w:hAnsi="Times New Roman" w:cs="Times New Roman"/>
          <w:sz w:val="24"/>
          <w:szCs w:val="24"/>
          <w:lang w:val="en-US"/>
        </w:rPr>
        <w:t>V</w:t>
      </w:r>
      <w:r w:rsidRPr="00096B1C">
        <w:rPr>
          <w:rFonts w:ascii="Times New Roman" w:hAnsi="Times New Roman" w:cs="Times New Roman"/>
          <w:sz w:val="24"/>
          <w:szCs w:val="24"/>
        </w:rPr>
        <w:t xml:space="preserve">I созыва Совета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w:t>
      </w:r>
      <w:r w:rsidR="000B368F" w:rsidRPr="00096B1C">
        <w:rPr>
          <w:rFonts w:ascii="Times New Roman" w:hAnsi="Times New Roman" w:cs="Times New Roman"/>
          <w:sz w:val="24"/>
          <w:szCs w:val="24"/>
        </w:rPr>
        <w:t xml:space="preserve">от </w:t>
      </w:r>
      <w:r w:rsidR="000B368F">
        <w:rPr>
          <w:rFonts w:ascii="Times New Roman" w:hAnsi="Times New Roman" w:cs="Times New Roman"/>
          <w:sz w:val="24"/>
          <w:szCs w:val="24"/>
        </w:rPr>
        <w:t>24</w:t>
      </w:r>
      <w:r w:rsidR="000B368F" w:rsidRPr="00096B1C">
        <w:rPr>
          <w:rFonts w:ascii="Times New Roman" w:hAnsi="Times New Roman" w:cs="Times New Roman"/>
          <w:sz w:val="24"/>
          <w:szCs w:val="24"/>
        </w:rPr>
        <w:t>.12.201</w:t>
      </w:r>
      <w:r w:rsidR="000B368F">
        <w:rPr>
          <w:rFonts w:ascii="Times New Roman" w:hAnsi="Times New Roman" w:cs="Times New Roman"/>
          <w:sz w:val="24"/>
          <w:szCs w:val="24"/>
        </w:rPr>
        <w:t>5</w:t>
      </w:r>
      <w:r w:rsidR="000B368F" w:rsidRPr="00096B1C">
        <w:rPr>
          <w:rFonts w:ascii="Times New Roman" w:hAnsi="Times New Roman" w:cs="Times New Roman"/>
          <w:sz w:val="24"/>
          <w:szCs w:val="24"/>
        </w:rPr>
        <w:t xml:space="preserve"> г. № </w:t>
      </w:r>
      <w:r w:rsidR="000B368F">
        <w:rPr>
          <w:rFonts w:ascii="Times New Roman" w:hAnsi="Times New Roman" w:cs="Times New Roman"/>
          <w:sz w:val="24"/>
          <w:szCs w:val="24"/>
        </w:rPr>
        <w:t>18/148</w:t>
      </w:r>
      <w:r w:rsidR="000B368F" w:rsidRPr="00096B1C">
        <w:rPr>
          <w:rFonts w:ascii="Times New Roman" w:hAnsi="Times New Roman" w:cs="Times New Roman"/>
          <w:sz w:val="24"/>
          <w:szCs w:val="24"/>
        </w:rPr>
        <w:t>-</w:t>
      </w:r>
      <w:r w:rsidR="000B368F">
        <w:rPr>
          <w:rFonts w:ascii="Times New Roman" w:hAnsi="Times New Roman" w:cs="Times New Roman"/>
          <w:sz w:val="24"/>
          <w:szCs w:val="24"/>
        </w:rPr>
        <w:t>6</w:t>
      </w:r>
      <w:r w:rsidR="000B368F" w:rsidRPr="00096B1C">
        <w:rPr>
          <w:rFonts w:ascii="Times New Roman" w:hAnsi="Times New Roman" w:cs="Times New Roman"/>
          <w:sz w:val="24"/>
          <w:szCs w:val="24"/>
        </w:rPr>
        <w:t xml:space="preserve"> </w:t>
      </w:r>
      <w:r w:rsidRPr="00096B1C">
        <w:rPr>
          <w:rFonts w:ascii="Times New Roman" w:hAnsi="Times New Roman" w:cs="Times New Roman"/>
          <w:sz w:val="24"/>
          <w:szCs w:val="24"/>
        </w:rPr>
        <w:t xml:space="preserve">«О бюджете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 </w:t>
      </w:r>
      <w:r w:rsidR="000B368F">
        <w:rPr>
          <w:rFonts w:ascii="Times New Roman" w:hAnsi="Times New Roman" w:cs="Times New Roman"/>
          <w:sz w:val="24"/>
          <w:szCs w:val="24"/>
        </w:rPr>
        <w:t>Контрольно-счетный комитет Лахденпохского муниципального района</w:t>
      </w:r>
      <w:r>
        <w:rPr>
          <w:rFonts w:ascii="Times New Roman" w:hAnsi="Times New Roman" w:cs="Times New Roman"/>
          <w:sz w:val="24"/>
          <w:szCs w:val="24"/>
        </w:rPr>
        <w:t xml:space="preserve"> </w:t>
      </w:r>
      <w:r w:rsidRPr="00096B1C">
        <w:rPr>
          <w:rFonts w:ascii="Times New Roman" w:hAnsi="Times New Roman" w:cs="Times New Roman"/>
          <w:sz w:val="24"/>
          <w:szCs w:val="24"/>
        </w:rPr>
        <w:t xml:space="preserve">является главным распорядителем средств бюджета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w:t>
      </w:r>
      <w:r>
        <w:rPr>
          <w:rFonts w:ascii="Times New Roman" w:hAnsi="Times New Roman" w:cs="Times New Roman"/>
          <w:sz w:val="24"/>
          <w:szCs w:val="24"/>
        </w:rPr>
        <w:t>, наделен</w:t>
      </w:r>
      <w:r w:rsidRPr="00096B1C">
        <w:rPr>
          <w:rFonts w:ascii="Times New Roman" w:hAnsi="Times New Roman" w:cs="Times New Roman"/>
          <w:sz w:val="24"/>
          <w:szCs w:val="24"/>
        </w:rPr>
        <w:t xml:space="preserve"> полномочиями главного администратора доходов бюджета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w:t>
      </w:r>
      <w:proofErr w:type="gramEnd"/>
    </w:p>
    <w:p w:rsidR="00EA3719" w:rsidRPr="00096B1C" w:rsidRDefault="00EA3719" w:rsidP="00EA3719">
      <w:pPr>
        <w:pStyle w:val="a5"/>
        <w:jc w:val="both"/>
        <w:rPr>
          <w:rFonts w:ascii="Times New Roman" w:hAnsi="Times New Roman" w:cs="Times New Roman"/>
          <w:sz w:val="24"/>
          <w:szCs w:val="24"/>
        </w:rPr>
      </w:pPr>
      <w:r w:rsidRPr="00096B1C">
        <w:rPr>
          <w:rFonts w:ascii="Times New Roman" w:hAnsi="Times New Roman" w:cs="Times New Roman"/>
          <w:sz w:val="24"/>
          <w:szCs w:val="24"/>
        </w:rPr>
        <w:tab/>
        <w:t xml:space="preserve">Сведения о замещении должностей руководителя и главного бухгалтера </w:t>
      </w:r>
      <w:r>
        <w:rPr>
          <w:rFonts w:ascii="Times New Roman" w:hAnsi="Times New Roman" w:cs="Times New Roman"/>
          <w:sz w:val="24"/>
          <w:szCs w:val="24"/>
        </w:rPr>
        <w:t>субъекта бюджетной отчетности</w:t>
      </w:r>
      <w:r w:rsidRPr="00096B1C">
        <w:rPr>
          <w:rFonts w:ascii="Times New Roman" w:hAnsi="Times New Roman" w:cs="Times New Roman"/>
          <w:sz w:val="24"/>
          <w:szCs w:val="24"/>
        </w:rPr>
        <w:t>:</w:t>
      </w:r>
    </w:p>
    <w:p w:rsidR="00EA3719" w:rsidRPr="00096B1C" w:rsidRDefault="00EA3719" w:rsidP="00EA3719">
      <w:pPr>
        <w:pStyle w:val="a5"/>
        <w:jc w:val="both"/>
        <w:rPr>
          <w:rFonts w:ascii="Times New Roman" w:hAnsi="Times New Roman" w:cs="Times New Roman"/>
          <w:sz w:val="24"/>
          <w:szCs w:val="24"/>
        </w:rPr>
      </w:pPr>
      <w:r w:rsidRPr="00096B1C">
        <w:rPr>
          <w:rFonts w:ascii="Times New Roman" w:hAnsi="Times New Roman" w:cs="Times New Roman"/>
          <w:sz w:val="24"/>
          <w:szCs w:val="24"/>
        </w:rPr>
        <w:t xml:space="preserve">- руководитель – </w:t>
      </w:r>
      <w:r>
        <w:rPr>
          <w:rFonts w:ascii="Times New Roman" w:hAnsi="Times New Roman" w:cs="Times New Roman"/>
          <w:sz w:val="24"/>
          <w:szCs w:val="24"/>
        </w:rPr>
        <w:t>председатель Контрольно-счетного комитета Лахденпохского муниципального района Н.Е.Богдан.</w:t>
      </w:r>
    </w:p>
    <w:p w:rsidR="00EA3719" w:rsidRPr="00EA3719" w:rsidRDefault="00EA3719" w:rsidP="00EA3719">
      <w:pPr>
        <w:pStyle w:val="a5"/>
        <w:ind w:firstLine="567"/>
        <w:jc w:val="both"/>
        <w:rPr>
          <w:rFonts w:ascii="Times New Roman" w:hAnsi="Times New Roman" w:cs="Times New Roman"/>
          <w:sz w:val="24"/>
          <w:szCs w:val="24"/>
        </w:rPr>
      </w:pPr>
      <w:r w:rsidRPr="00EA3719">
        <w:rPr>
          <w:rFonts w:ascii="Times New Roman" w:hAnsi="Times New Roman" w:cs="Times New Roman"/>
          <w:sz w:val="24"/>
          <w:szCs w:val="24"/>
        </w:rPr>
        <w:t xml:space="preserve"> Ведение бухгалтерского учета и отчетности Контрольно-счетного комитета Лахденпохского муниципального района осуществ</w:t>
      </w:r>
      <w:r w:rsidR="007B416D">
        <w:rPr>
          <w:rFonts w:ascii="Times New Roman" w:hAnsi="Times New Roman" w:cs="Times New Roman"/>
          <w:sz w:val="24"/>
          <w:szCs w:val="24"/>
        </w:rPr>
        <w:t>л</w:t>
      </w:r>
      <w:r w:rsidRPr="00EA3719">
        <w:rPr>
          <w:rFonts w:ascii="Times New Roman" w:hAnsi="Times New Roman" w:cs="Times New Roman"/>
          <w:sz w:val="24"/>
          <w:szCs w:val="24"/>
        </w:rPr>
        <w:t>яется Администрацией Лахденпохского муниципального</w:t>
      </w:r>
      <w:r w:rsidR="007B416D">
        <w:rPr>
          <w:rFonts w:ascii="Times New Roman" w:hAnsi="Times New Roman" w:cs="Times New Roman"/>
          <w:sz w:val="24"/>
          <w:szCs w:val="24"/>
        </w:rPr>
        <w:t xml:space="preserve"> района на основании </w:t>
      </w:r>
      <w:r w:rsidR="007B416D">
        <w:rPr>
          <w:rFonts w:ascii="Times New Roman" w:hAnsi="Times New Roman" w:cs="Times New Roman"/>
          <w:bCs/>
          <w:sz w:val="24"/>
          <w:szCs w:val="24"/>
        </w:rPr>
        <w:t xml:space="preserve">пункта 3.4 </w:t>
      </w:r>
      <w:r w:rsidR="007B416D" w:rsidRPr="004C56F6">
        <w:rPr>
          <w:rFonts w:ascii="Times New Roman" w:hAnsi="Times New Roman" w:cs="Times New Roman"/>
          <w:color w:val="000000"/>
          <w:sz w:val="24"/>
          <w:szCs w:val="24"/>
        </w:rPr>
        <w:t>Положени</w:t>
      </w:r>
      <w:r w:rsidR="007B416D">
        <w:rPr>
          <w:rFonts w:ascii="Times New Roman" w:hAnsi="Times New Roman" w:cs="Times New Roman"/>
          <w:color w:val="000000"/>
          <w:sz w:val="24"/>
          <w:szCs w:val="24"/>
        </w:rPr>
        <w:t>я</w:t>
      </w:r>
      <w:r w:rsidR="007B416D" w:rsidRPr="004C56F6">
        <w:rPr>
          <w:rFonts w:ascii="Times New Roman" w:hAnsi="Times New Roman" w:cs="Times New Roman"/>
          <w:color w:val="000000"/>
          <w:sz w:val="24"/>
          <w:szCs w:val="24"/>
        </w:rPr>
        <w:t xml:space="preserve"> о порядке материально-технического и организационного обеспечения </w:t>
      </w:r>
      <w:r w:rsidR="007B416D" w:rsidRPr="001C1826">
        <w:rPr>
          <w:rFonts w:ascii="Times New Roman" w:hAnsi="Times New Roman" w:cs="Times New Roman"/>
          <w:bCs/>
          <w:sz w:val="24"/>
          <w:szCs w:val="24"/>
        </w:rPr>
        <w:t xml:space="preserve">деятельности органов местного самоуправления Лахденпохского муниципального района, утвержденного решением Совета Лахденпохского муниципального района </w:t>
      </w:r>
      <w:r w:rsidR="00135223">
        <w:rPr>
          <w:rFonts w:ascii="Times New Roman" w:hAnsi="Times New Roman" w:cs="Times New Roman"/>
          <w:bCs/>
          <w:sz w:val="24"/>
          <w:szCs w:val="24"/>
        </w:rPr>
        <w:t>от</w:t>
      </w:r>
      <w:r w:rsidR="007B416D" w:rsidRPr="001C1826">
        <w:rPr>
          <w:rFonts w:ascii="Times New Roman" w:hAnsi="Times New Roman" w:cs="Times New Roman"/>
          <w:bCs/>
          <w:sz w:val="24"/>
          <w:szCs w:val="24"/>
        </w:rPr>
        <w:t xml:space="preserve">  </w:t>
      </w:r>
      <w:r w:rsidR="007B416D">
        <w:rPr>
          <w:rFonts w:ascii="Times New Roman" w:hAnsi="Times New Roman" w:cs="Times New Roman"/>
          <w:bCs/>
          <w:sz w:val="24"/>
          <w:szCs w:val="24"/>
        </w:rPr>
        <w:t>22</w:t>
      </w:r>
      <w:r w:rsidR="007B416D" w:rsidRPr="001C1826">
        <w:rPr>
          <w:rFonts w:ascii="Times New Roman" w:hAnsi="Times New Roman" w:cs="Times New Roman"/>
          <w:bCs/>
          <w:sz w:val="24"/>
          <w:szCs w:val="24"/>
        </w:rPr>
        <w:t>.0</w:t>
      </w:r>
      <w:r w:rsidR="007B416D">
        <w:rPr>
          <w:rFonts w:ascii="Times New Roman" w:hAnsi="Times New Roman" w:cs="Times New Roman"/>
          <w:bCs/>
          <w:sz w:val="24"/>
          <w:szCs w:val="24"/>
        </w:rPr>
        <w:t>5</w:t>
      </w:r>
      <w:r w:rsidR="007B416D" w:rsidRPr="001C1826">
        <w:rPr>
          <w:rFonts w:ascii="Times New Roman" w:hAnsi="Times New Roman" w:cs="Times New Roman"/>
          <w:bCs/>
          <w:sz w:val="24"/>
          <w:szCs w:val="24"/>
        </w:rPr>
        <w:t xml:space="preserve">.2014 года № </w:t>
      </w:r>
      <w:r w:rsidR="007B416D">
        <w:rPr>
          <w:rFonts w:ascii="Times New Roman" w:hAnsi="Times New Roman" w:cs="Times New Roman"/>
          <w:bCs/>
          <w:sz w:val="24"/>
          <w:szCs w:val="24"/>
        </w:rPr>
        <w:t>8</w:t>
      </w:r>
      <w:r w:rsidR="007B416D" w:rsidRPr="001C1826">
        <w:rPr>
          <w:rFonts w:ascii="Times New Roman" w:hAnsi="Times New Roman" w:cs="Times New Roman"/>
          <w:bCs/>
          <w:sz w:val="24"/>
          <w:szCs w:val="24"/>
        </w:rPr>
        <w:t>/4</w:t>
      </w:r>
      <w:r w:rsidR="007B416D">
        <w:rPr>
          <w:rFonts w:ascii="Times New Roman" w:hAnsi="Times New Roman" w:cs="Times New Roman"/>
          <w:bCs/>
          <w:sz w:val="24"/>
          <w:szCs w:val="24"/>
        </w:rPr>
        <w:t>8</w:t>
      </w:r>
      <w:r w:rsidR="007B416D" w:rsidRPr="001C1826">
        <w:rPr>
          <w:rFonts w:ascii="Times New Roman" w:hAnsi="Times New Roman" w:cs="Times New Roman"/>
          <w:bCs/>
          <w:sz w:val="24"/>
          <w:szCs w:val="24"/>
        </w:rPr>
        <w:t>-6</w:t>
      </w:r>
      <w:r w:rsidR="007B416D">
        <w:rPr>
          <w:rFonts w:ascii="Times New Roman" w:hAnsi="Times New Roman" w:cs="Times New Roman"/>
          <w:bCs/>
          <w:sz w:val="24"/>
          <w:szCs w:val="24"/>
        </w:rPr>
        <w:t>.</w:t>
      </w:r>
    </w:p>
    <w:p w:rsidR="00C1138C" w:rsidRDefault="007B416D" w:rsidP="0051302F">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5</w:t>
      </w:r>
      <w:r w:rsidR="0051302F">
        <w:rPr>
          <w:rFonts w:ascii="Times New Roman" w:hAnsi="Times New Roman" w:cs="Times New Roman"/>
          <w:b/>
          <w:sz w:val="24"/>
          <w:szCs w:val="24"/>
        </w:rPr>
        <w:t xml:space="preserve">. Соблюдение сроков и полнота предоставления годовой отчетности: </w:t>
      </w:r>
    </w:p>
    <w:p w:rsidR="00C1138C" w:rsidRDefault="00C1138C" w:rsidP="00290C49">
      <w:pPr>
        <w:pStyle w:val="a3"/>
        <w:spacing w:after="0" w:line="240" w:lineRule="auto"/>
        <w:ind w:left="0" w:firstLine="567"/>
        <w:jc w:val="both"/>
        <w:rPr>
          <w:rFonts w:ascii="Times New Roman" w:hAnsi="Times New Roman"/>
          <w:sz w:val="24"/>
          <w:szCs w:val="24"/>
        </w:rPr>
      </w:pPr>
      <w:r w:rsidRPr="00B06F01">
        <w:rPr>
          <w:rFonts w:ascii="Times New Roman" w:hAnsi="Times New Roman"/>
          <w:sz w:val="24"/>
          <w:szCs w:val="24"/>
        </w:rPr>
        <w:t xml:space="preserve">В Контрольно-счетный комитет </w:t>
      </w:r>
      <w:r>
        <w:rPr>
          <w:rFonts w:ascii="Times New Roman" w:hAnsi="Times New Roman"/>
          <w:sz w:val="24"/>
          <w:szCs w:val="24"/>
        </w:rPr>
        <w:t xml:space="preserve">Лахденпохского муниципального района </w:t>
      </w:r>
      <w:r w:rsidRPr="00B06F01">
        <w:rPr>
          <w:rFonts w:ascii="Times New Roman" w:hAnsi="Times New Roman"/>
          <w:sz w:val="24"/>
          <w:szCs w:val="24"/>
        </w:rPr>
        <w:t xml:space="preserve">представлена </w:t>
      </w:r>
      <w:r>
        <w:rPr>
          <w:rFonts w:ascii="Times New Roman" w:hAnsi="Times New Roman"/>
          <w:sz w:val="24"/>
          <w:szCs w:val="24"/>
        </w:rPr>
        <w:t xml:space="preserve">бюджетная </w:t>
      </w:r>
      <w:r w:rsidRPr="00B06F01">
        <w:rPr>
          <w:rFonts w:ascii="Times New Roman" w:hAnsi="Times New Roman"/>
          <w:sz w:val="24"/>
          <w:szCs w:val="24"/>
        </w:rPr>
        <w:t>отчетность за 201</w:t>
      </w:r>
      <w:r>
        <w:rPr>
          <w:rFonts w:ascii="Times New Roman" w:hAnsi="Times New Roman"/>
          <w:sz w:val="24"/>
          <w:szCs w:val="24"/>
        </w:rPr>
        <w:t>6</w:t>
      </w:r>
      <w:r w:rsidRPr="00B06F01">
        <w:rPr>
          <w:rFonts w:ascii="Times New Roman" w:hAnsi="Times New Roman"/>
          <w:sz w:val="24"/>
          <w:szCs w:val="24"/>
        </w:rPr>
        <w:t xml:space="preserve"> год </w:t>
      </w:r>
      <w:r w:rsidRPr="00DC7EAC">
        <w:rPr>
          <w:rFonts w:ascii="Times New Roman" w:hAnsi="Times New Roman"/>
          <w:sz w:val="24"/>
          <w:szCs w:val="24"/>
        </w:rPr>
        <w:t>главн</w:t>
      </w:r>
      <w:r>
        <w:rPr>
          <w:rFonts w:ascii="Times New Roman" w:hAnsi="Times New Roman"/>
          <w:sz w:val="24"/>
          <w:szCs w:val="24"/>
        </w:rPr>
        <w:t>ого</w:t>
      </w:r>
      <w:r w:rsidRPr="00DC7EAC">
        <w:rPr>
          <w:rFonts w:ascii="Times New Roman" w:hAnsi="Times New Roman"/>
          <w:sz w:val="24"/>
          <w:szCs w:val="24"/>
        </w:rPr>
        <w:t xml:space="preserve"> администратор</w:t>
      </w:r>
      <w:r>
        <w:rPr>
          <w:rFonts w:ascii="Times New Roman" w:hAnsi="Times New Roman"/>
          <w:sz w:val="24"/>
          <w:szCs w:val="24"/>
        </w:rPr>
        <w:t>а</w:t>
      </w:r>
      <w:r w:rsidRPr="00DC7EAC">
        <w:rPr>
          <w:rFonts w:ascii="Times New Roman" w:hAnsi="Times New Roman"/>
          <w:sz w:val="24"/>
          <w:szCs w:val="24"/>
        </w:rPr>
        <w:t xml:space="preserve"> доходов бюджета </w:t>
      </w:r>
      <w:r w:rsidR="00151112">
        <w:rPr>
          <w:rFonts w:ascii="Times New Roman" w:hAnsi="Times New Roman"/>
          <w:sz w:val="24"/>
          <w:szCs w:val="24"/>
        </w:rPr>
        <w:t>Лахденпохского муниципального района</w:t>
      </w:r>
      <w:r w:rsidRPr="00DC7EAC">
        <w:rPr>
          <w:rFonts w:ascii="Times New Roman" w:hAnsi="Times New Roman"/>
          <w:sz w:val="24"/>
          <w:szCs w:val="24"/>
        </w:rPr>
        <w:t xml:space="preserve">, главного распорядителя средств бюджета </w:t>
      </w:r>
      <w:r w:rsidR="00151112">
        <w:rPr>
          <w:rFonts w:ascii="Times New Roman" w:hAnsi="Times New Roman"/>
          <w:sz w:val="24"/>
          <w:szCs w:val="24"/>
        </w:rPr>
        <w:t xml:space="preserve">Лахденпохского муниципального района </w:t>
      </w:r>
      <w:r w:rsidRPr="00DC7EAC">
        <w:rPr>
          <w:rFonts w:ascii="Times New Roman" w:hAnsi="Times New Roman"/>
          <w:sz w:val="24"/>
          <w:szCs w:val="24"/>
        </w:rPr>
        <w:t xml:space="preserve">– </w:t>
      </w:r>
      <w:r w:rsidR="00151112" w:rsidRPr="00151112">
        <w:rPr>
          <w:rFonts w:ascii="Times New Roman" w:hAnsi="Times New Roman"/>
          <w:sz w:val="24"/>
          <w:szCs w:val="24"/>
        </w:rPr>
        <w:t>Контрольно-счетного комитета Лахденпохского муниципального района</w:t>
      </w:r>
      <w:r>
        <w:rPr>
          <w:rFonts w:ascii="Times New Roman" w:hAnsi="Times New Roman"/>
          <w:sz w:val="24"/>
          <w:szCs w:val="24"/>
        </w:rPr>
        <w:t xml:space="preserve"> (далее – главный администратор бюджетных средств, ГАБС, </w:t>
      </w:r>
      <w:r w:rsidR="00151112">
        <w:rPr>
          <w:rFonts w:ascii="Times New Roman" w:hAnsi="Times New Roman"/>
          <w:sz w:val="24"/>
          <w:szCs w:val="24"/>
        </w:rPr>
        <w:t>КСК ЛМР</w:t>
      </w:r>
      <w:r>
        <w:rPr>
          <w:rFonts w:ascii="Times New Roman" w:hAnsi="Times New Roman"/>
          <w:sz w:val="24"/>
          <w:szCs w:val="24"/>
        </w:rPr>
        <w:t>)</w:t>
      </w:r>
      <w:r w:rsidRPr="00DC7EAC">
        <w:rPr>
          <w:rFonts w:ascii="Times New Roman" w:hAnsi="Times New Roman"/>
          <w:sz w:val="24"/>
          <w:szCs w:val="24"/>
        </w:rPr>
        <w:t>.</w:t>
      </w:r>
    </w:p>
    <w:p w:rsidR="00290C49" w:rsidRDefault="00290C49" w:rsidP="00290C49">
      <w:pPr>
        <w:pStyle w:val="a3"/>
        <w:spacing w:after="0" w:line="240" w:lineRule="auto"/>
        <w:ind w:left="0" w:firstLine="567"/>
        <w:jc w:val="both"/>
        <w:rPr>
          <w:rFonts w:ascii="Times New Roman" w:hAnsi="Times New Roman"/>
          <w:sz w:val="24"/>
          <w:szCs w:val="24"/>
        </w:rPr>
      </w:pPr>
      <w:r w:rsidRPr="00F754E3">
        <w:rPr>
          <w:rFonts w:ascii="Times New Roman" w:hAnsi="Times New Roman"/>
          <w:sz w:val="24"/>
          <w:szCs w:val="24"/>
        </w:rPr>
        <w:t xml:space="preserve">Внешняя проверка годовой бюджетной отчетности  КСК ЛМР проведена </w:t>
      </w:r>
      <w:r w:rsidR="00F754E3" w:rsidRPr="00F754E3">
        <w:rPr>
          <w:rFonts w:ascii="Times New Roman" w:hAnsi="Times New Roman"/>
          <w:sz w:val="24"/>
          <w:szCs w:val="24"/>
        </w:rPr>
        <w:t xml:space="preserve">с выходом на объект проверки </w:t>
      </w:r>
      <w:r w:rsidRPr="00F754E3">
        <w:rPr>
          <w:rFonts w:ascii="Times New Roman" w:hAnsi="Times New Roman"/>
          <w:sz w:val="24"/>
          <w:szCs w:val="24"/>
        </w:rPr>
        <w:t xml:space="preserve">на основании отчета ГАБС, материалов, полученных по запросам Контрольно-счетного комитета Лахденпохского муниципального района, а также данных о кассовом исполнении бюджета </w:t>
      </w:r>
      <w:r w:rsidR="006D625B">
        <w:rPr>
          <w:rFonts w:ascii="Times New Roman" w:hAnsi="Times New Roman"/>
          <w:sz w:val="24"/>
          <w:szCs w:val="24"/>
        </w:rPr>
        <w:t>Лахденпохского муниципального района</w:t>
      </w:r>
      <w:r w:rsidRPr="00F754E3">
        <w:rPr>
          <w:rFonts w:ascii="Times New Roman" w:hAnsi="Times New Roman"/>
          <w:sz w:val="24"/>
          <w:szCs w:val="24"/>
        </w:rPr>
        <w:t>, предоставленных по запросу Управлением Федерального казначейства по Республике Карелия.</w:t>
      </w:r>
    </w:p>
    <w:p w:rsidR="00C1138C" w:rsidRPr="00C1138C" w:rsidRDefault="00C1138C" w:rsidP="00E41381">
      <w:pPr>
        <w:pStyle w:val="a5"/>
        <w:ind w:firstLine="568"/>
        <w:jc w:val="both"/>
        <w:rPr>
          <w:rFonts w:ascii="Times New Roman" w:eastAsia="Times New Roman" w:hAnsi="Times New Roman" w:cs="Times New Roman"/>
          <w:sz w:val="24"/>
          <w:szCs w:val="24"/>
        </w:rPr>
      </w:pPr>
      <w:r w:rsidRPr="00C1138C">
        <w:rPr>
          <w:rFonts w:ascii="Times New Roman" w:eastAsia="Times New Roman" w:hAnsi="Times New Roman" w:cs="Times New Roman"/>
          <w:sz w:val="24"/>
          <w:szCs w:val="24"/>
        </w:rPr>
        <w:t xml:space="preserve">С целью установления достоверности показателей, отраженных в представленной годовой бюджетной отчетности </w:t>
      </w:r>
      <w:r w:rsidR="00151112">
        <w:rPr>
          <w:rFonts w:ascii="Times New Roman" w:eastAsia="Times New Roman" w:hAnsi="Times New Roman" w:cs="Times New Roman"/>
          <w:sz w:val="24"/>
          <w:szCs w:val="24"/>
        </w:rPr>
        <w:t>ГАБС</w:t>
      </w:r>
      <w:r w:rsidRPr="00C1138C">
        <w:rPr>
          <w:rFonts w:ascii="Times New Roman" w:eastAsia="Times New Roman" w:hAnsi="Times New Roman" w:cs="Times New Roman"/>
          <w:sz w:val="24"/>
          <w:szCs w:val="24"/>
        </w:rPr>
        <w:t>, Контрольно-счетным комитетом Лахденпохского муниципального района в рамках Соглашения «Об информационном взаимодействии между Управлением Федерального казначейства по Республике Карелия и Контрольно-счетным комитетом Лахденпохского муниципального района» была запрошена  и представлена следующая информация:</w:t>
      </w:r>
    </w:p>
    <w:p w:rsidR="00C1138C" w:rsidRPr="00C1138C" w:rsidRDefault="00C1138C" w:rsidP="00C1138C">
      <w:pPr>
        <w:pStyle w:val="a5"/>
        <w:jc w:val="both"/>
        <w:rPr>
          <w:rFonts w:ascii="Times New Roman" w:eastAsia="Times New Roman" w:hAnsi="Times New Roman" w:cs="Times New Roman"/>
          <w:sz w:val="24"/>
          <w:szCs w:val="24"/>
        </w:rPr>
      </w:pPr>
      <w:r w:rsidRPr="00C1138C">
        <w:rPr>
          <w:rFonts w:ascii="Times New Roman" w:eastAsia="Times New Roman" w:hAnsi="Times New Roman" w:cs="Times New Roman"/>
          <w:sz w:val="24"/>
          <w:szCs w:val="24"/>
        </w:rPr>
        <w:t>- отчет о состоянии лицевого счета главного распорядителя (распорядителя) бюджетных средств (ф. 0531785).</w:t>
      </w:r>
    </w:p>
    <w:p w:rsidR="0051302F" w:rsidRDefault="0051302F" w:rsidP="0051302F">
      <w:pPr>
        <w:spacing w:after="0" w:line="240" w:lineRule="auto"/>
        <w:ind w:firstLine="708"/>
        <w:jc w:val="both"/>
        <w:rPr>
          <w:rFonts w:ascii="Times New Roman" w:hAnsi="Times New Roman" w:cs="Times New Roman"/>
          <w:color w:val="FF0000"/>
          <w:sz w:val="24"/>
          <w:szCs w:val="24"/>
        </w:rPr>
      </w:pPr>
      <w:proofErr w:type="gramStart"/>
      <w:r>
        <w:rPr>
          <w:rFonts w:ascii="Times New Roman" w:hAnsi="Times New Roman" w:cs="Times New Roman"/>
          <w:sz w:val="24"/>
          <w:szCs w:val="24"/>
        </w:rPr>
        <w:t xml:space="preserve">Бюджетная отчетность </w:t>
      </w:r>
      <w:r w:rsidR="00151112">
        <w:rPr>
          <w:rFonts w:ascii="Times New Roman" w:hAnsi="Times New Roman" w:cs="Times New Roman"/>
          <w:bCs/>
          <w:sz w:val="24"/>
          <w:szCs w:val="24"/>
        </w:rPr>
        <w:t>КСК ЛМР</w:t>
      </w:r>
      <w:r>
        <w:rPr>
          <w:rFonts w:ascii="Times New Roman" w:hAnsi="Times New Roman" w:cs="Times New Roman"/>
          <w:bCs/>
          <w:sz w:val="24"/>
          <w:szCs w:val="24"/>
        </w:rPr>
        <w:t xml:space="preserve"> </w:t>
      </w:r>
      <w:r w:rsidR="001C1826">
        <w:rPr>
          <w:rFonts w:ascii="Times New Roman" w:hAnsi="Times New Roman" w:cs="Times New Roman"/>
          <w:bCs/>
          <w:sz w:val="24"/>
          <w:szCs w:val="24"/>
        </w:rPr>
        <w:t xml:space="preserve">подготовлена отделом бухгалтерского учета и выплат Администрации Лахденпохского муниципального района, </w:t>
      </w:r>
      <w:r w:rsidRPr="001C1826">
        <w:rPr>
          <w:rFonts w:ascii="Times New Roman" w:hAnsi="Times New Roman" w:cs="Times New Roman"/>
          <w:bCs/>
          <w:sz w:val="24"/>
          <w:szCs w:val="24"/>
        </w:rPr>
        <w:t xml:space="preserve">поступила в Контрольно-счетный комитет Лахденпохского муниципального района </w:t>
      </w:r>
      <w:r w:rsidR="001C1826" w:rsidRPr="001C1826">
        <w:rPr>
          <w:rFonts w:ascii="Times New Roman" w:hAnsi="Times New Roman" w:cs="Times New Roman"/>
          <w:bCs/>
          <w:sz w:val="24"/>
          <w:szCs w:val="24"/>
        </w:rPr>
        <w:t>07</w:t>
      </w:r>
      <w:r w:rsidRPr="001C1826">
        <w:rPr>
          <w:rFonts w:ascii="Times New Roman" w:hAnsi="Times New Roman" w:cs="Times New Roman"/>
          <w:bCs/>
          <w:sz w:val="24"/>
          <w:szCs w:val="24"/>
        </w:rPr>
        <w:t>.0</w:t>
      </w:r>
      <w:r w:rsidR="001C1826" w:rsidRPr="001C1826">
        <w:rPr>
          <w:rFonts w:ascii="Times New Roman" w:hAnsi="Times New Roman" w:cs="Times New Roman"/>
          <w:bCs/>
          <w:sz w:val="24"/>
          <w:szCs w:val="24"/>
        </w:rPr>
        <w:t>3</w:t>
      </w:r>
      <w:r w:rsidRPr="001C1826">
        <w:rPr>
          <w:rFonts w:ascii="Times New Roman" w:hAnsi="Times New Roman" w:cs="Times New Roman"/>
          <w:bCs/>
          <w:sz w:val="24"/>
          <w:szCs w:val="24"/>
        </w:rPr>
        <w:t>.201</w:t>
      </w:r>
      <w:r w:rsidR="0007207F" w:rsidRPr="001C1826">
        <w:rPr>
          <w:rFonts w:ascii="Times New Roman" w:hAnsi="Times New Roman" w:cs="Times New Roman"/>
          <w:bCs/>
          <w:sz w:val="24"/>
          <w:szCs w:val="24"/>
        </w:rPr>
        <w:t>7</w:t>
      </w:r>
      <w:r w:rsidRPr="001C1826">
        <w:rPr>
          <w:rFonts w:ascii="Times New Roman" w:hAnsi="Times New Roman" w:cs="Times New Roman"/>
          <w:bCs/>
          <w:sz w:val="24"/>
          <w:szCs w:val="24"/>
        </w:rPr>
        <w:t xml:space="preserve"> года, в срок, установленный статьей </w:t>
      </w:r>
      <w:r w:rsidR="001C1826" w:rsidRPr="001C1826">
        <w:rPr>
          <w:rFonts w:ascii="Times New Roman" w:hAnsi="Times New Roman" w:cs="Times New Roman"/>
          <w:bCs/>
          <w:sz w:val="24"/>
          <w:szCs w:val="24"/>
        </w:rPr>
        <w:t>45</w:t>
      </w:r>
      <w:r w:rsidRPr="001C1826">
        <w:rPr>
          <w:rFonts w:ascii="Times New Roman" w:hAnsi="Times New Roman" w:cs="Times New Roman"/>
          <w:bCs/>
          <w:sz w:val="24"/>
          <w:szCs w:val="24"/>
        </w:rPr>
        <w:t xml:space="preserve"> Положения о бюджетном процессе, в составе, соответствующем требованиям статьи 264.1 Бюджетного кодекса Российской</w:t>
      </w:r>
      <w:r>
        <w:rPr>
          <w:rFonts w:ascii="Times New Roman" w:hAnsi="Times New Roman" w:cs="Times New Roman"/>
          <w:sz w:val="24"/>
          <w:szCs w:val="24"/>
        </w:rPr>
        <w:t xml:space="preserve"> Федерации и Инструкци</w:t>
      </w:r>
      <w:r w:rsidR="00E41381">
        <w:rPr>
          <w:rFonts w:ascii="Times New Roman" w:hAnsi="Times New Roman" w:cs="Times New Roman"/>
          <w:sz w:val="24"/>
          <w:szCs w:val="24"/>
        </w:rPr>
        <w:t>и</w:t>
      </w:r>
      <w:r>
        <w:rPr>
          <w:rFonts w:ascii="Times New Roman" w:hAnsi="Times New Roman" w:cs="Times New Roman"/>
          <w:sz w:val="24"/>
          <w:szCs w:val="24"/>
        </w:rPr>
        <w:t xml:space="preserve"> </w:t>
      </w:r>
      <w:r w:rsidR="006D625B">
        <w:rPr>
          <w:rFonts w:ascii="Times New Roman" w:hAnsi="Times New Roman" w:cs="Times New Roman"/>
          <w:sz w:val="24"/>
          <w:szCs w:val="24"/>
        </w:rPr>
        <w:t>о порядке составления и предоставления годовой, квартальной и месячной отчетности об исполнении бюджетов бюджетной системы Российской</w:t>
      </w:r>
      <w:proofErr w:type="gramEnd"/>
      <w:r w:rsidR="006D625B">
        <w:rPr>
          <w:rFonts w:ascii="Times New Roman" w:hAnsi="Times New Roman" w:cs="Times New Roman"/>
          <w:sz w:val="24"/>
          <w:szCs w:val="24"/>
        </w:rPr>
        <w:t xml:space="preserve"> Федерации, утвержденной приказом Министерства финансов РФ от 28.12.2010 № 191н, (далее - Инструкция № 191н)</w:t>
      </w:r>
      <w:r>
        <w:rPr>
          <w:rFonts w:ascii="Times New Roman" w:hAnsi="Times New Roman" w:cs="Times New Roman"/>
          <w:sz w:val="24"/>
          <w:szCs w:val="24"/>
        </w:rPr>
        <w:t xml:space="preserve">: </w:t>
      </w:r>
    </w:p>
    <w:p w:rsidR="00D27DEA"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E27CD4">
          <w:rPr>
            <w:rFonts w:ascii="Times New Roman" w:hAnsi="Times New Roman" w:cs="Times New Roman"/>
            <w:color w:val="000000"/>
            <w:sz w:val="24"/>
            <w:szCs w:val="24"/>
          </w:rPr>
          <w:t>(ф. 0503130)</w:t>
        </w:r>
      </w:hyperlink>
      <w:r w:rsidRPr="00E27CD4">
        <w:rPr>
          <w:rFonts w:ascii="Times New Roman" w:hAnsi="Times New Roman" w:cs="Times New Roman"/>
          <w:color w:val="000000"/>
          <w:sz w:val="24"/>
          <w:szCs w:val="24"/>
        </w:rPr>
        <w:t>;</w:t>
      </w:r>
    </w:p>
    <w:p w:rsidR="00B9400A" w:rsidRDefault="00B9400A" w:rsidP="00D27DEA">
      <w:pPr>
        <w:pStyle w:val="ConsPlusNormal"/>
        <w:widowControl/>
        <w:tabs>
          <w:tab w:val="left" w:pos="9355"/>
        </w:tabs>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о наличии имущества и обязательств на </w:t>
      </w:r>
      <w:proofErr w:type="spellStart"/>
      <w:r>
        <w:rPr>
          <w:rFonts w:ascii="Times New Roman" w:hAnsi="Times New Roman" w:cs="Times New Roman"/>
          <w:color w:val="000000"/>
          <w:sz w:val="24"/>
          <w:szCs w:val="24"/>
        </w:rPr>
        <w:t>забалансовых</w:t>
      </w:r>
      <w:proofErr w:type="spellEnd"/>
      <w:r>
        <w:rPr>
          <w:rFonts w:ascii="Times New Roman" w:hAnsi="Times New Roman" w:cs="Times New Roman"/>
          <w:color w:val="000000"/>
          <w:sz w:val="24"/>
          <w:szCs w:val="24"/>
        </w:rPr>
        <w:t xml:space="preserve"> счетах (ф. 0503130);</w:t>
      </w:r>
    </w:p>
    <w:p w:rsidR="001C1826" w:rsidRDefault="001C1826" w:rsidP="001C1826">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lastRenderedPageBreak/>
        <w:t>Справка по заключению счетов бюджетного учета отчетного финансового года</w:t>
      </w:r>
      <w:r>
        <w:rPr>
          <w:rFonts w:ascii="Times New Roman" w:hAnsi="Times New Roman" w:cs="Times New Roman"/>
          <w:color w:val="000000"/>
          <w:sz w:val="24"/>
          <w:szCs w:val="24"/>
        </w:rPr>
        <w:t xml:space="preserve">                             </w:t>
      </w:r>
      <w:r w:rsidRPr="00E27CD4">
        <w:rPr>
          <w:rFonts w:ascii="Times New Roman" w:hAnsi="Times New Roman" w:cs="Times New Roman"/>
          <w:color w:val="000000"/>
          <w:sz w:val="24"/>
          <w:szCs w:val="24"/>
        </w:rPr>
        <w:t xml:space="preserve"> </w:t>
      </w:r>
      <w:hyperlink r:id="rId11" w:history="1">
        <w:r w:rsidRPr="00E27CD4">
          <w:rPr>
            <w:rFonts w:ascii="Times New Roman" w:hAnsi="Times New Roman" w:cs="Times New Roman"/>
            <w:color w:val="000000"/>
            <w:sz w:val="24"/>
            <w:szCs w:val="24"/>
          </w:rPr>
          <w:t>(ф. 0503110)</w:t>
        </w:r>
      </w:hyperlink>
      <w:r w:rsidRPr="00E27CD4">
        <w:rPr>
          <w:rFonts w:ascii="Times New Roman" w:hAnsi="Times New Roman" w:cs="Times New Roman"/>
          <w:color w:val="000000"/>
          <w:sz w:val="24"/>
          <w:szCs w:val="24"/>
        </w:rPr>
        <w:t>;</w:t>
      </w:r>
    </w:p>
    <w:p w:rsidR="001C1826" w:rsidRPr="00E27CD4" w:rsidRDefault="001C1826" w:rsidP="001C1826">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 финансовых результатах деятельности </w:t>
      </w:r>
      <w:hyperlink r:id="rId12" w:history="1">
        <w:r w:rsidRPr="00E27CD4">
          <w:rPr>
            <w:rFonts w:ascii="Times New Roman" w:hAnsi="Times New Roman" w:cs="Times New Roman"/>
            <w:color w:val="000000"/>
            <w:sz w:val="24"/>
            <w:szCs w:val="24"/>
          </w:rPr>
          <w:t>(ф. 0503121)</w:t>
        </w:r>
      </w:hyperlink>
      <w:r w:rsidRPr="00E27CD4">
        <w:rPr>
          <w:rFonts w:ascii="Times New Roman" w:hAnsi="Times New Roman" w:cs="Times New Roman"/>
          <w:color w:val="000000"/>
          <w:sz w:val="24"/>
          <w:szCs w:val="24"/>
        </w:rPr>
        <w:t>;</w:t>
      </w:r>
    </w:p>
    <w:p w:rsidR="001C1826" w:rsidRDefault="00EB486E" w:rsidP="001C1826">
      <w:pPr>
        <w:pStyle w:val="ConsPlusNormal"/>
        <w:widowControl/>
        <w:tabs>
          <w:tab w:val="left" w:pos="9355"/>
        </w:tabs>
        <w:ind w:right="-1" w:firstLine="567"/>
        <w:jc w:val="both"/>
        <w:rPr>
          <w:rFonts w:ascii="Times New Roman" w:hAnsi="Times New Roman" w:cs="Times New Roman"/>
          <w:color w:val="000000"/>
          <w:sz w:val="24"/>
          <w:szCs w:val="24"/>
        </w:rPr>
      </w:pPr>
      <w:r w:rsidRPr="00A54171">
        <w:rPr>
          <w:rFonts w:ascii="Times New Roman" w:hAnsi="Times New Roman" w:cs="Times New Roman"/>
          <w:sz w:val="24"/>
          <w:szCs w:val="24"/>
        </w:rPr>
        <w:t>Отчет о движении денежных средств (ф. 0503123)</w:t>
      </w:r>
      <w:r>
        <w:rPr>
          <w:rFonts w:ascii="Times New Roman" w:hAnsi="Times New Roman" w:cs="Times New Roman"/>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Справка по консолидируемым расчетам </w:t>
      </w:r>
      <w:hyperlink r:id="rId13" w:history="1">
        <w:r w:rsidRPr="00E27CD4">
          <w:rPr>
            <w:rFonts w:ascii="Times New Roman" w:hAnsi="Times New Roman" w:cs="Times New Roman"/>
            <w:color w:val="000000"/>
            <w:sz w:val="24"/>
            <w:szCs w:val="24"/>
          </w:rPr>
          <w:t>(ф. 0503125)</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4" w:history="1">
        <w:r w:rsidRPr="00E27CD4">
          <w:rPr>
            <w:rFonts w:ascii="Times New Roman" w:hAnsi="Times New Roman" w:cs="Times New Roman"/>
            <w:color w:val="000000"/>
            <w:sz w:val="24"/>
            <w:szCs w:val="24"/>
          </w:rPr>
          <w:t>(ф. 0503127)</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 бюджетных обязательствах </w:t>
      </w:r>
      <w:hyperlink r:id="rId15" w:history="1">
        <w:r w:rsidRPr="00E27CD4">
          <w:rPr>
            <w:rFonts w:ascii="Times New Roman" w:hAnsi="Times New Roman" w:cs="Times New Roman"/>
            <w:color w:val="000000"/>
            <w:sz w:val="24"/>
            <w:szCs w:val="24"/>
          </w:rPr>
          <w:t>(ф. 0503128)</w:t>
        </w:r>
      </w:hyperlink>
      <w:r w:rsidRPr="00E27CD4">
        <w:rPr>
          <w:rFonts w:ascii="Times New Roman" w:hAnsi="Times New Roman" w:cs="Times New Roman"/>
          <w:color w:val="000000"/>
          <w:sz w:val="24"/>
          <w:szCs w:val="24"/>
        </w:rPr>
        <w:t>;</w:t>
      </w:r>
    </w:p>
    <w:p w:rsidR="00E37967" w:rsidRDefault="00D27DEA" w:rsidP="00D27DEA">
      <w:pPr>
        <w:pStyle w:val="ConsPlusNormal"/>
        <w:widowControl/>
        <w:tabs>
          <w:tab w:val="left" w:pos="9355"/>
        </w:tabs>
        <w:ind w:right="-1" w:firstLine="568"/>
        <w:jc w:val="both"/>
        <w:rPr>
          <w:rFonts w:ascii="Times New Roman" w:hAnsi="Times New Roman" w:cs="Times New Roman"/>
          <w:color w:val="000000"/>
          <w:sz w:val="24"/>
          <w:szCs w:val="24"/>
        </w:rPr>
      </w:pPr>
      <w:r w:rsidRPr="00D27DEA">
        <w:rPr>
          <w:rFonts w:ascii="Times New Roman" w:hAnsi="Times New Roman" w:cs="Times New Roman"/>
          <w:color w:val="000000"/>
          <w:sz w:val="24"/>
          <w:szCs w:val="24"/>
        </w:rPr>
        <w:t xml:space="preserve">Пояснительная записка </w:t>
      </w:r>
      <w:hyperlink r:id="rId16" w:history="1">
        <w:r w:rsidRPr="00D27DEA">
          <w:rPr>
            <w:rFonts w:ascii="Times New Roman" w:hAnsi="Times New Roman" w:cs="Times New Roman"/>
            <w:color w:val="000000"/>
            <w:sz w:val="24"/>
            <w:szCs w:val="24"/>
          </w:rPr>
          <w:t>(ф. 0503160)</w:t>
        </w:r>
      </w:hyperlink>
      <w:r w:rsidRPr="00D27DEA">
        <w:rPr>
          <w:rFonts w:ascii="Times New Roman" w:hAnsi="Times New Roman" w:cs="Times New Roman"/>
          <w:color w:val="000000"/>
          <w:sz w:val="24"/>
          <w:szCs w:val="24"/>
        </w:rPr>
        <w:t xml:space="preserve"> с приложениями:</w:t>
      </w:r>
    </w:p>
    <w:p w:rsidR="00D27DEA" w:rsidRDefault="00E37967" w:rsidP="00BF376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таблицы: №</w:t>
      </w:r>
      <w:r w:rsidR="007F655E">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 xml:space="preserve">1 «Сведения об основных направлениях деятельности», </w:t>
      </w:r>
      <w:r w:rsidR="00D27DEA" w:rsidRPr="00135223">
        <w:rPr>
          <w:rFonts w:ascii="Times New Roman" w:eastAsia="Times New Roman" w:hAnsi="Times New Roman" w:cs="Times New Roman"/>
          <w:sz w:val="24"/>
          <w:szCs w:val="24"/>
        </w:rPr>
        <w:t>№</w:t>
      </w:r>
      <w:r w:rsidR="00A93085" w:rsidRPr="00135223">
        <w:rPr>
          <w:rFonts w:ascii="Times New Roman" w:eastAsia="Times New Roman" w:hAnsi="Times New Roman" w:cs="Times New Roman"/>
          <w:sz w:val="24"/>
          <w:szCs w:val="24"/>
        </w:rPr>
        <w:t xml:space="preserve"> </w:t>
      </w:r>
      <w:r w:rsidR="00D27DEA" w:rsidRPr="00135223">
        <w:rPr>
          <w:rFonts w:ascii="Times New Roman" w:eastAsia="Times New Roman" w:hAnsi="Times New Roman" w:cs="Times New Roman"/>
          <w:sz w:val="24"/>
          <w:szCs w:val="24"/>
        </w:rPr>
        <w:t xml:space="preserve">4 «Сведения об особенностях ведения бюджетного учета», </w:t>
      </w:r>
      <w:r w:rsidR="00D27DEA" w:rsidRPr="00D27DEA">
        <w:rPr>
          <w:rFonts w:ascii="Times New Roman" w:eastAsia="Times New Roman" w:hAnsi="Times New Roman" w:cs="Times New Roman"/>
          <w:sz w:val="24"/>
          <w:szCs w:val="24"/>
        </w:rPr>
        <w:t>№</w:t>
      </w:r>
      <w:r w:rsidR="00A93085">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6 «Сведения о проведении инвентаризаций»;</w:t>
      </w:r>
    </w:p>
    <w:p w:rsidR="00D27DEA" w:rsidRDefault="00D27DEA" w:rsidP="00E632B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32B3">
        <w:rPr>
          <w:rFonts w:ascii="Times New Roman" w:hAnsi="Times New Roman" w:cs="Times New Roman"/>
          <w:sz w:val="24"/>
          <w:szCs w:val="24"/>
        </w:rPr>
        <w:t xml:space="preserve">- формы: </w:t>
      </w:r>
      <w:r w:rsidR="00F558DB" w:rsidRPr="00135223">
        <w:rPr>
          <w:rFonts w:ascii="Times New Roman" w:hAnsi="Times New Roman" w:cs="Times New Roman"/>
          <w:sz w:val="24"/>
          <w:szCs w:val="24"/>
        </w:rPr>
        <w:t>0503161 «</w:t>
      </w:r>
      <w:r w:rsidR="00135223">
        <w:rPr>
          <w:rFonts w:ascii="Times New Roman" w:hAnsi="Times New Roman" w:cs="Times New Roman"/>
          <w:sz w:val="24"/>
          <w:szCs w:val="24"/>
        </w:rPr>
        <w:t>Сведения о количестве подведомственных участников бюджетного процесса, учреждений и государственных (муниципальных) унитарных предприятий</w:t>
      </w:r>
      <w:r w:rsidR="00F558DB" w:rsidRPr="00135223">
        <w:rPr>
          <w:rFonts w:ascii="Times New Roman" w:hAnsi="Times New Roman" w:cs="Times New Roman"/>
          <w:sz w:val="24"/>
          <w:szCs w:val="24"/>
        </w:rPr>
        <w:t xml:space="preserve">», </w:t>
      </w:r>
      <w:r w:rsidR="005B562C" w:rsidRPr="00135223">
        <w:rPr>
          <w:rFonts w:ascii="Times New Roman" w:hAnsi="Times New Roman" w:cs="Times New Roman"/>
          <w:sz w:val="24"/>
          <w:szCs w:val="24"/>
        </w:rPr>
        <w:t xml:space="preserve">0503163 «Сведения об изменениях бюджетной росписи главного распорядителя бюджетных </w:t>
      </w:r>
      <w:r w:rsidR="00BF3769" w:rsidRPr="00135223">
        <w:rPr>
          <w:rFonts w:ascii="Times New Roman" w:hAnsi="Times New Roman" w:cs="Times New Roman"/>
          <w:sz w:val="24"/>
          <w:szCs w:val="24"/>
        </w:rPr>
        <w:t>средств</w:t>
      </w:r>
      <w:r w:rsidR="005B562C" w:rsidRPr="00135223">
        <w:rPr>
          <w:rFonts w:ascii="Times New Roman" w:hAnsi="Times New Roman" w:cs="Times New Roman"/>
          <w:sz w:val="24"/>
          <w:szCs w:val="24"/>
        </w:rPr>
        <w:t>»,</w:t>
      </w:r>
      <w:r w:rsidR="005B562C">
        <w:rPr>
          <w:rFonts w:ascii="Times New Roman" w:hAnsi="Times New Roman" w:cs="Times New Roman"/>
          <w:sz w:val="24"/>
          <w:szCs w:val="24"/>
        </w:rPr>
        <w:t xml:space="preserve"> </w:t>
      </w:r>
      <w:r w:rsidRPr="00D27DEA">
        <w:rPr>
          <w:rFonts w:ascii="Times New Roman" w:hAnsi="Times New Roman" w:cs="Times New Roman"/>
          <w:sz w:val="24"/>
          <w:szCs w:val="24"/>
        </w:rPr>
        <w:t>0503164 «Сведения об исполнении бюджета»,</w:t>
      </w:r>
      <w:r w:rsidR="00896364">
        <w:rPr>
          <w:rFonts w:ascii="Times New Roman" w:hAnsi="Times New Roman" w:cs="Times New Roman"/>
          <w:sz w:val="24"/>
          <w:szCs w:val="24"/>
        </w:rPr>
        <w:t xml:space="preserve"> 0503166 </w:t>
      </w:r>
      <w:r w:rsidR="00896364" w:rsidRPr="00903D26">
        <w:rPr>
          <w:rFonts w:ascii="Times New Roman" w:hAnsi="Times New Roman" w:cs="Times New Roman"/>
          <w:color w:val="000000"/>
          <w:sz w:val="24"/>
          <w:szCs w:val="24"/>
        </w:rPr>
        <w:t>«Сведения об исполнении мероприятий в рамках целевых программ»</w:t>
      </w:r>
      <w:r w:rsidR="00896364">
        <w:rPr>
          <w:rFonts w:ascii="Times New Roman" w:hAnsi="Times New Roman" w:cs="Times New Roman"/>
          <w:color w:val="000000"/>
          <w:sz w:val="24"/>
          <w:szCs w:val="24"/>
        </w:rPr>
        <w:t>,</w:t>
      </w:r>
      <w:r w:rsidR="00896364">
        <w:rPr>
          <w:rFonts w:ascii="Times New Roman" w:hAnsi="Times New Roman" w:cs="Times New Roman"/>
          <w:sz w:val="24"/>
          <w:szCs w:val="24"/>
        </w:rPr>
        <w:t xml:space="preserve"> </w:t>
      </w:r>
      <w:r w:rsidRPr="00D27DEA">
        <w:rPr>
          <w:rFonts w:ascii="Times New Roman" w:hAnsi="Times New Roman" w:cs="Times New Roman"/>
          <w:sz w:val="24"/>
          <w:szCs w:val="24"/>
        </w:rPr>
        <w:t xml:space="preserve"> 0503168 «Сведения о движении нефинансовых активов», 0503169 «Сведения по дебиторской и кредиторской задолженности»,</w:t>
      </w:r>
      <w:r w:rsidR="00856035">
        <w:rPr>
          <w:rFonts w:ascii="Times New Roman" w:hAnsi="Times New Roman" w:cs="Times New Roman"/>
          <w:sz w:val="24"/>
          <w:szCs w:val="24"/>
        </w:rPr>
        <w:t xml:space="preserve"> </w:t>
      </w:r>
      <w:r w:rsidR="005B562C" w:rsidRPr="0051302F">
        <w:rPr>
          <w:rFonts w:ascii="Times New Roman" w:hAnsi="Times New Roman" w:cs="Times New Roman"/>
          <w:sz w:val="24"/>
          <w:szCs w:val="24"/>
        </w:rPr>
        <w:t>0503175 «Сведения о принятых и неисполненных обязательствах получателя</w:t>
      </w:r>
      <w:proofErr w:type="gramEnd"/>
      <w:r w:rsidR="005B562C" w:rsidRPr="0051302F">
        <w:rPr>
          <w:rFonts w:ascii="Times New Roman" w:hAnsi="Times New Roman" w:cs="Times New Roman"/>
          <w:sz w:val="24"/>
          <w:szCs w:val="24"/>
        </w:rPr>
        <w:t xml:space="preserve"> бюджетных средств»,</w:t>
      </w:r>
      <w:r w:rsidR="005B562C">
        <w:rPr>
          <w:rFonts w:ascii="Times New Roman" w:hAnsi="Times New Roman" w:cs="Times New Roman"/>
          <w:sz w:val="24"/>
          <w:szCs w:val="24"/>
        </w:rPr>
        <w:t xml:space="preserve"> </w:t>
      </w:r>
      <w:r w:rsidRPr="00D27DEA">
        <w:rPr>
          <w:rFonts w:ascii="Times New Roman" w:hAnsi="Times New Roman" w:cs="Times New Roman"/>
          <w:sz w:val="24"/>
          <w:szCs w:val="24"/>
        </w:rPr>
        <w:t>0503177 «Сведения об использовании информационно-коммуникационных технологий</w:t>
      </w:r>
      <w:r w:rsidRPr="00115D56">
        <w:rPr>
          <w:rFonts w:ascii="Times New Roman" w:hAnsi="Times New Roman" w:cs="Times New Roman"/>
          <w:sz w:val="24"/>
          <w:szCs w:val="24"/>
        </w:rPr>
        <w:t>»</w:t>
      </w:r>
      <w:r w:rsidR="00135223">
        <w:rPr>
          <w:rFonts w:ascii="Times New Roman" w:hAnsi="Times New Roman" w:cs="Times New Roman"/>
          <w:sz w:val="24"/>
          <w:szCs w:val="24"/>
        </w:rPr>
        <w:t>.</w:t>
      </w:r>
    </w:p>
    <w:p w:rsidR="00777192" w:rsidRDefault="00D27DEA" w:rsidP="00D27DEA">
      <w:pPr>
        <w:pStyle w:val="a5"/>
        <w:tabs>
          <w:tab w:val="left" w:pos="0"/>
        </w:tabs>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7DEA" w:rsidRPr="006E695A" w:rsidRDefault="00777192" w:rsidP="00D27DEA">
      <w:pPr>
        <w:pStyle w:val="a5"/>
        <w:tabs>
          <w:tab w:val="left" w:pos="0"/>
        </w:tabs>
        <w:ind w:right="-1"/>
        <w:jc w:val="both"/>
        <w:rPr>
          <w:rFonts w:ascii="Times New Roman" w:hAnsi="Times New Roman" w:cs="Times New Roman"/>
          <w:sz w:val="24"/>
          <w:szCs w:val="24"/>
        </w:rPr>
      </w:pPr>
      <w:r>
        <w:rPr>
          <w:rFonts w:ascii="Times New Roman" w:eastAsia="Times New Roman" w:hAnsi="Times New Roman" w:cs="Times New Roman"/>
          <w:sz w:val="24"/>
          <w:szCs w:val="24"/>
        </w:rPr>
        <w:tab/>
      </w:r>
      <w:r w:rsidR="00D27DEA" w:rsidRPr="006E695A">
        <w:rPr>
          <w:rFonts w:ascii="Times New Roman" w:eastAsia="Times New Roman" w:hAnsi="Times New Roman" w:cs="Times New Roman"/>
          <w:sz w:val="24"/>
          <w:szCs w:val="24"/>
        </w:rPr>
        <w:t xml:space="preserve">Не представлены в составе </w:t>
      </w:r>
      <w:r w:rsidR="007F655E" w:rsidRPr="006E695A">
        <w:rPr>
          <w:rFonts w:ascii="Times New Roman" w:eastAsia="Times New Roman" w:hAnsi="Times New Roman" w:cs="Times New Roman"/>
          <w:sz w:val="24"/>
          <w:szCs w:val="24"/>
        </w:rPr>
        <w:t xml:space="preserve">бюджетной отчетности в соответствии с положениями пункта 8 </w:t>
      </w:r>
      <w:r w:rsidR="00D524F4">
        <w:rPr>
          <w:rFonts w:ascii="Times New Roman" w:hAnsi="Times New Roman" w:cs="Times New Roman"/>
          <w:sz w:val="24"/>
          <w:szCs w:val="24"/>
        </w:rPr>
        <w:t xml:space="preserve">Инструкции № 191н </w:t>
      </w:r>
      <w:r w:rsidR="007F655E" w:rsidRPr="006E695A">
        <w:rPr>
          <w:rFonts w:ascii="Times New Roman" w:eastAsia="Times New Roman" w:hAnsi="Times New Roman" w:cs="Times New Roman"/>
          <w:sz w:val="24"/>
          <w:szCs w:val="24"/>
        </w:rPr>
        <w:t>формы, все показатели которых не имеют числового значения, (</w:t>
      </w:r>
      <w:r w:rsidR="007F655E" w:rsidRPr="006E695A">
        <w:rPr>
          <w:rFonts w:ascii="Times New Roman" w:hAnsi="Times New Roman" w:cs="Times New Roman"/>
          <w:sz w:val="24"/>
          <w:szCs w:val="24"/>
        </w:rPr>
        <w:t>информация о чем</w:t>
      </w:r>
      <w:r w:rsidR="008A43AB">
        <w:rPr>
          <w:rFonts w:ascii="Times New Roman" w:hAnsi="Times New Roman" w:cs="Times New Roman"/>
          <w:sz w:val="24"/>
          <w:szCs w:val="24"/>
        </w:rPr>
        <w:t>,</w:t>
      </w:r>
      <w:r w:rsidR="007F655E" w:rsidRPr="006E695A">
        <w:rPr>
          <w:rFonts w:ascii="Times New Roman" w:hAnsi="Times New Roman" w:cs="Times New Roman"/>
          <w:sz w:val="24"/>
          <w:szCs w:val="24"/>
        </w:rPr>
        <w:t xml:space="preserve"> </w:t>
      </w:r>
      <w:r w:rsidR="00A91073">
        <w:rPr>
          <w:rFonts w:ascii="Times New Roman" w:hAnsi="Times New Roman" w:cs="Times New Roman"/>
          <w:sz w:val="24"/>
          <w:szCs w:val="24"/>
        </w:rPr>
        <w:t>отражена</w:t>
      </w:r>
      <w:r w:rsidR="007F655E" w:rsidRPr="006E695A">
        <w:rPr>
          <w:rFonts w:ascii="Times New Roman" w:hAnsi="Times New Roman" w:cs="Times New Roman"/>
          <w:sz w:val="24"/>
          <w:szCs w:val="24"/>
        </w:rPr>
        <w:t xml:space="preserve"> в пояснительной записке к бюджетной отчетности за отчетный период):</w:t>
      </w:r>
    </w:p>
    <w:p w:rsidR="007F655E" w:rsidRDefault="007F655E" w:rsidP="00D27DEA">
      <w:pPr>
        <w:pStyle w:val="a5"/>
        <w:tabs>
          <w:tab w:val="left" w:pos="0"/>
        </w:tabs>
        <w:ind w:right="-1"/>
        <w:jc w:val="both"/>
        <w:rPr>
          <w:rFonts w:ascii="Times New Roman" w:hAnsi="Times New Roman" w:cs="Times New Roman"/>
          <w:color w:val="000000"/>
          <w:sz w:val="24"/>
          <w:szCs w:val="24"/>
        </w:rPr>
      </w:pPr>
      <w:r w:rsidRPr="006E695A">
        <w:rPr>
          <w:rFonts w:ascii="Times New Roman" w:hAnsi="Times New Roman" w:cs="Times New Roman"/>
          <w:color w:val="000000"/>
          <w:sz w:val="24"/>
          <w:szCs w:val="24"/>
        </w:rPr>
        <w:tab/>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7" w:history="1">
        <w:r w:rsidRPr="006E695A">
          <w:rPr>
            <w:rFonts w:ascii="Times New Roman" w:hAnsi="Times New Roman" w:cs="Times New Roman"/>
            <w:color w:val="000000"/>
            <w:sz w:val="24"/>
            <w:szCs w:val="24"/>
          </w:rPr>
          <w:t>(ф. 0503230)</w:t>
        </w:r>
      </w:hyperlink>
      <w:r w:rsidRPr="006E695A">
        <w:rPr>
          <w:rFonts w:ascii="Times New Roman" w:hAnsi="Times New Roman" w:cs="Times New Roman"/>
          <w:color w:val="000000"/>
          <w:sz w:val="24"/>
          <w:szCs w:val="24"/>
        </w:rPr>
        <w:t>;</w:t>
      </w:r>
    </w:p>
    <w:p w:rsidR="00896364" w:rsidRPr="00896364" w:rsidRDefault="00896364" w:rsidP="0089636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96364">
        <w:rPr>
          <w:rFonts w:ascii="Times New Roman" w:eastAsia="Times New Roman" w:hAnsi="Times New Roman" w:cs="Times New Roman"/>
          <w:sz w:val="24"/>
          <w:szCs w:val="24"/>
        </w:rPr>
        <w:t xml:space="preserve">Таблицы № 2 «Сведения о мерах по повышению эффективности расходования бюджетных средств»,  </w:t>
      </w:r>
      <w:r w:rsidRPr="00896364">
        <w:rPr>
          <w:rFonts w:ascii="Times New Roman" w:hAnsi="Times New Roman" w:cs="Times New Roman"/>
          <w:sz w:val="24"/>
          <w:szCs w:val="24"/>
        </w:rPr>
        <w:t>№ 3 "Сведения об исполнении текстовых статей закона (решения) о бюджете</w:t>
      </w:r>
      <w:r w:rsidRPr="00135223">
        <w:rPr>
          <w:rFonts w:ascii="Times New Roman" w:hAnsi="Times New Roman" w:cs="Times New Roman"/>
          <w:sz w:val="24"/>
          <w:szCs w:val="24"/>
        </w:rPr>
        <w:t>"</w:t>
      </w:r>
      <w:r w:rsidRPr="00135223">
        <w:rPr>
          <w:rFonts w:ascii="Times New Roman" w:eastAsia="Times New Roman" w:hAnsi="Times New Roman" w:cs="Times New Roman"/>
          <w:sz w:val="24"/>
          <w:szCs w:val="24"/>
        </w:rPr>
        <w:t>, №</w:t>
      </w:r>
      <w:r w:rsidRPr="00896364">
        <w:rPr>
          <w:rFonts w:ascii="Times New Roman" w:eastAsia="Times New Roman" w:hAnsi="Times New Roman" w:cs="Times New Roman"/>
          <w:sz w:val="24"/>
          <w:szCs w:val="24"/>
        </w:rPr>
        <w:t xml:space="preserve"> 5 «</w:t>
      </w:r>
      <w:r w:rsidRPr="00896364">
        <w:rPr>
          <w:rFonts w:ascii="Times New Roman" w:hAnsi="Times New Roman" w:cs="Times New Roman"/>
          <w:sz w:val="24"/>
          <w:szCs w:val="24"/>
        </w:rPr>
        <w:t xml:space="preserve">Сведения о результатах мероприятий внутреннего государственного (муниципального) финансового контроля, </w:t>
      </w:r>
      <w:r w:rsidRPr="00896364">
        <w:rPr>
          <w:rFonts w:ascii="Times New Roman" w:eastAsia="Times New Roman" w:hAnsi="Times New Roman" w:cs="Times New Roman"/>
          <w:sz w:val="24"/>
          <w:szCs w:val="24"/>
        </w:rPr>
        <w:t>№ 7 «</w:t>
      </w:r>
      <w:r w:rsidR="00EE0B34">
        <w:rPr>
          <w:rFonts w:ascii="Times New Roman" w:hAnsi="Times New Roman" w:cs="Times New Roman"/>
          <w:sz w:val="24"/>
          <w:szCs w:val="24"/>
        </w:rPr>
        <w:t>Сведения о результатах внешнего государственного (муниципального) финансового контроля</w:t>
      </w:r>
      <w:r w:rsidRPr="00896364">
        <w:rPr>
          <w:rFonts w:ascii="Times New Roman" w:eastAsia="Times New Roman" w:hAnsi="Times New Roman" w:cs="Times New Roman"/>
          <w:sz w:val="24"/>
          <w:szCs w:val="24"/>
        </w:rPr>
        <w:t xml:space="preserve">» </w:t>
      </w:r>
      <w:r w:rsidRPr="00896364">
        <w:rPr>
          <w:rFonts w:ascii="Times New Roman" w:hAnsi="Times New Roman" w:cs="Times New Roman"/>
          <w:color w:val="000000"/>
          <w:sz w:val="24"/>
          <w:szCs w:val="24"/>
        </w:rPr>
        <w:t>к Пояснительной записке (ф. 0503160</w:t>
      </w:r>
      <w:r w:rsidRPr="00896364">
        <w:rPr>
          <w:rFonts w:ascii="Times New Roman" w:eastAsia="Times New Roman" w:hAnsi="Times New Roman" w:cs="Times New Roman"/>
          <w:sz w:val="24"/>
          <w:szCs w:val="24"/>
        </w:rPr>
        <w:t>)</w:t>
      </w:r>
      <w:r w:rsidRPr="00896364">
        <w:rPr>
          <w:rFonts w:ascii="Times New Roman" w:hAnsi="Times New Roman" w:cs="Times New Roman"/>
          <w:color w:val="000000"/>
          <w:sz w:val="24"/>
          <w:szCs w:val="24"/>
        </w:rPr>
        <w:t>;</w:t>
      </w:r>
    </w:p>
    <w:p w:rsidR="00A83B6A" w:rsidRDefault="00A83B6A" w:rsidP="00A83B6A">
      <w:pPr>
        <w:pStyle w:val="a5"/>
        <w:tabs>
          <w:tab w:val="left" w:pos="0"/>
        </w:tabs>
        <w:ind w:right="-1" w:firstLine="567"/>
        <w:jc w:val="both"/>
        <w:rPr>
          <w:rFonts w:ascii="Times New Roman" w:hAnsi="Times New Roman" w:cs="Times New Roman"/>
          <w:color w:val="000000"/>
          <w:sz w:val="24"/>
          <w:szCs w:val="24"/>
        </w:rPr>
      </w:pPr>
      <w:r w:rsidRPr="00896364">
        <w:rPr>
          <w:rFonts w:ascii="Times New Roman" w:hAnsi="Times New Roman" w:cs="Times New Roman"/>
          <w:color w:val="000000"/>
          <w:sz w:val="24"/>
          <w:szCs w:val="24"/>
        </w:rPr>
        <w:t xml:space="preserve">Форма </w:t>
      </w:r>
      <w:r w:rsidRPr="00A83B6A">
        <w:rPr>
          <w:rFonts w:ascii="Times New Roman" w:hAnsi="Times New Roman" w:cs="Times New Roman"/>
          <w:sz w:val="24"/>
          <w:szCs w:val="24"/>
        </w:rPr>
        <w:t>0503162 «Сведения о результатах деятельности» к Пояснительной</w:t>
      </w:r>
      <w:r w:rsidRPr="00896364">
        <w:rPr>
          <w:rFonts w:ascii="Times New Roman" w:hAnsi="Times New Roman" w:cs="Times New Roman"/>
          <w:color w:val="000000"/>
          <w:sz w:val="24"/>
          <w:szCs w:val="24"/>
        </w:rPr>
        <w:t xml:space="preserve"> записке (ф. 0503160</w:t>
      </w:r>
      <w:r w:rsidRPr="00896364">
        <w:rPr>
          <w:rFonts w:ascii="Times New Roman" w:eastAsia="Times New Roman" w:hAnsi="Times New Roman" w:cs="Times New Roman"/>
          <w:sz w:val="24"/>
          <w:szCs w:val="24"/>
        </w:rPr>
        <w:t>)</w:t>
      </w:r>
      <w:r w:rsidRPr="00896364">
        <w:rPr>
          <w:rFonts w:ascii="Times New Roman" w:hAnsi="Times New Roman" w:cs="Times New Roman"/>
          <w:color w:val="000000"/>
          <w:sz w:val="24"/>
          <w:szCs w:val="24"/>
        </w:rPr>
        <w:t>;</w:t>
      </w:r>
    </w:p>
    <w:p w:rsidR="00896364" w:rsidRPr="00896364" w:rsidRDefault="00896364" w:rsidP="00896364">
      <w:pPr>
        <w:pStyle w:val="a5"/>
        <w:tabs>
          <w:tab w:val="left" w:pos="0"/>
        </w:tabs>
        <w:ind w:right="-1" w:firstLine="567"/>
        <w:jc w:val="both"/>
        <w:rPr>
          <w:rFonts w:ascii="Times New Roman" w:hAnsi="Times New Roman" w:cs="Times New Roman"/>
          <w:color w:val="000000"/>
          <w:sz w:val="24"/>
          <w:szCs w:val="24"/>
        </w:rPr>
      </w:pPr>
      <w:r w:rsidRPr="00896364">
        <w:rPr>
          <w:rFonts w:ascii="Times New Roman" w:hAnsi="Times New Roman" w:cs="Times New Roman"/>
          <w:color w:val="000000"/>
          <w:sz w:val="24"/>
          <w:szCs w:val="24"/>
        </w:rPr>
        <w:t xml:space="preserve">Форма 0503167 «Сведения о целевых иностранных кредитах» к Пояснительной записке </w:t>
      </w:r>
      <w:hyperlink r:id="rId18" w:history="1">
        <w:r w:rsidRPr="00896364">
          <w:rPr>
            <w:rFonts w:ascii="Times New Roman" w:hAnsi="Times New Roman" w:cs="Times New Roman"/>
            <w:color w:val="000000"/>
            <w:sz w:val="24"/>
            <w:szCs w:val="24"/>
          </w:rPr>
          <w:t>(ф. 0503160)</w:t>
        </w:r>
      </w:hyperlink>
      <w:r w:rsidRPr="00896364">
        <w:rPr>
          <w:rFonts w:ascii="Times New Roman" w:hAnsi="Times New Roman" w:cs="Times New Roman"/>
          <w:color w:val="000000"/>
          <w:sz w:val="24"/>
          <w:szCs w:val="24"/>
        </w:rPr>
        <w:t>;</w:t>
      </w:r>
    </w:p>
    <w:p w:rsidR="00896364" w:rsidRPr="00896364" w:rsidRDefault="00896364" w:rsidP="00896364">
      <w:pPr>
        <w:pStyle w:val="a5"/>
        <w:tabs>
          <w:tab w:val="left" w:pos="0"/>
        </w:tabs>
        <w:ind w:right="-1" w:firstLine="567"/>
        <w:jc w:val="both"/>
        <w:rPr>
          <w:rFonts w:ascii="Times New Roman" w:hAnsi="Times New Roman" w:cs="Times New Roman"/>
          <w:color w:val="000000"/>
          <w:sz w:val="24"/>
          <w:szCs w:val="24"/>
        </w:rPr>
      </w:pPr>
      <w:r w:rsidRPr="00896364">
        <w:rPr>
          <w:rFonts w:ascii="Times New Roman" w:hAnsi="Times New Roman" w:cs="Times New Roman"/>
          <w:color w:val="000000"/>
          <w:sz w:val="24"/>
          <w:szCs w:val="24"/>
        </w:rPr>
        <w:t>Форма 0503171 «Сведения о финансовых вложениях получателя бюджетных средств, администратора источников финансирования дефицита бюджета» к Пояснительной записке (ф. 0503160);</w:t>
      </w:r>
    </w:p>
    <w:p w:rsidR="00E632B3" w:rsidRPr="00EE0B34" w:rsidRDefault="00E632B3" w:rsidP="00EE0B34">
      <w:pPr>
        <w:autoSpaceDE w:val="0"/>
        <w:autoSpaceDN w:val="0"/>
        <w:adjustRightInd w:val="0"/>
        <w:spacing w:after="0" w:line="240" w:lineRule="auto"/>
        <w:ind w:firstLine="540"/>
        <w:jc w:val="both"/>
        <w:rPr>
          <w:rFonts w:ascii="Times New Roman" w:hAnsi="Times New Roman" w:cs="Times New Roman"/>
          <w:sz w:val="24"/>
          <w:szCs w:val="24"/>
        </w:rPr>
      </w:pPr>
      <w:r w:rsidRPr="00896364">
        <w:rPr>
          <w:rFonts w:ascii="Times New Roman" w:hAnsi="Times New Roman" w:cs="Times New Roman"/>
          <w:color w:val="000000"/>
          <w:sz w:val="24"/>
          <w:szCs w:val="24"/>
        </w:rPr>
        <w:t>Форма 0503172 «</w:t>
      </w:r>
      <w:r w:rsidR="00EE0B34">
        <w:rPr>
          <w:rFonts w:ascii="Times New Roman" w:hAnsi="Times New Roman" w:cs="Times New Roman"/>
          <w:sz w:val="24"/>
          <w:szCs w:val="24"/>
        </w:rPr>
        <w:t>Сведения о государственном (муниципальном) долге, предоставленных бюджетных кредитах</w:t>
      </w:r>
      <w:r w:rsidRPr="00896364">
        <w:rPr>
          <w:rFonts w:ascii="Times New Roman" w:hAnsi="Times New Roman" w:cs="Times New Roman"/>
          <w:color w:val="000000"/>
          <w:sz w:val="24"/>
          <w:szCs w:val="24"/>
        </w:rPr>
        <w:t>» к Пояснительной записке (ф. 05031</w:t>
      </w:r>
      <w:r w:rsidR="00BF3769" w:rsidRPr="00896364">
        <w:rPr>
          <w:rFonts w:ascii="Times New Roman" w:hAnsi="Times New Roman" w:cs="Times New Roman"/>
          <w:color w:val="000000"/>
          <w:sz w:val="24"/>
          <w:szCs w:val="24"/>
        </w:rPr>
        <w:t>60</w:t>
      </w:r>
      <w:r w:rsidRPr="00896364">
        <w:rPr>
          <w:rFonts w:ascii="Times New Roman" w:eastAsia="Times New Roman" w:hAnsi="Times New Roman" w:cs="Times New Roman"/>
          <w:sz w:val="24"/>
          <w:szCs w:val="24"/>
        </w:rPr>
        <w:t>)</w:t>
      </w:r>
      <w:r w:rsidRPr="00896364">
        <w:t>;</w:t>
      </w:r>
    </w:p>
    <w:p w:rsidR="00D524F4" w:rsidRPr="00896364" w:rsidRDefault="00D524F4" w:rsidP="00A93085">
      <w:pPr>
        <w:pStyle w:val="a5"/>
        <w:tabs>
          <w:tab w:val="left" w:pos="9355"/>
        </w:tabs>
        <w:ind w:right="-1" w:firstLine="567"/>
        <w:jc w:val="both"/>
        <w:rPr>
          <w:rFonts w:ascii="Times New Roman" w:hAnsi="Times New Roman" w:cs="Times New Roman"/>
          <w:sz w:val="24"/>
          <w:szCs w:val="24"/>
        </w:rPr>
      </w:pPr>
      <w:r w:rsidRPr="00135223">
        <w:rPr>
          <w:rFonts w:ascii="Times New Roman" w:hAnsi="Times New Roman" w:cs="Times New Roman"/>
          <w:sz w:val="24"/>
          <w:szCs w:val="24"/>
        </w:rPr>
        <w:t xml:space="preserve">Форма 0503173 «Сведения об изменении остатков валюты баланса» </w:t>
      </w:r>
      <w:r w:rsidRPr="00135223">
        <w:rPr>
          <w:rFonts w:ascii="Times New Roman" w:hAnsi="Times New Roman" w:cs="Times New Roman"/>
          <w:color w:val="000000"/>
          <w:sz w:val="24"/>
          <w:szCs w:val="24"/>
        </w:rPr>
        <w:t>к Пояснительной записке (ф. 0503160</w:t>
      </w:r>
      <w:r w:rsidRPr="00135223">
        <w:rPr>
          <w:rFonts w:ascii="Times New Roman" w:eastAsia="Times New Roman" w:hAnsi="Times New Roman" w:cs="Times New Roman"/>
          <w:sz w:val="24"/>
          <w:szCs w:val="24"/>
        </w:rPr>
        <w:t>)</w:t>
      </w:r>
      <w:r w:rsidRPr="00135223">
        <w:t>;</w:t>
      </w:r>
    </w:p>
    <w:p w:rsidR="00A93085" w:rsidRPr="00896364" w:rsidRDefault="00137B25" w:rsidP="00BF3769">
      <w:pPr>
        <w:autoSpaceDE w:val="0"/>
        <w:autoSpaceDN w:val="0"/>
        <w:adjustRightInd w:val="0"/>
        <w:spacing w:after="0" w:line="240" w:lineRule="auto"/>
        <w:ind w:firstLine="540"/>
        <w:jc w:val="both"/>
      </w:pPr>
      <w:r w:rsidRPr="00896364">
        <w:rPr>
          <w:rFonts w:ascii="Times New Roman" w:hAnsi="Times New Roman" w:cs="Times New Roman"/>
          <w:sz w:val="24"/>
          <w:szCs w:val="24"/>
        </w:rPr>
        <w:t>Форма 050317</w:t>
      </w:r>
      <w:r w:rsidR="00BF3769" w:rsidRPr="00896364">
        <w:rPr>
          <w:rFonts w:ascii="Times New Roman" w:hAnsi="Times New Roman" w:cs="Times New Roman"/>
          <w:sz w:val="24"/>
          <w:szCs w:val="24"/>
        </w:rPr>
        <w:t>4</w:t>
      </w:r>
      <w:r w:rsidRPr="00896364">
        <w:rPr>
          <w:rFonts w:ascii="Times New Roman" w:hAnsi="Times New Roman" w:cs="Times New Roman"/>
          <w:sz w:val="24"/>
          <w:szCs w:val="24"/>
        </w:rPr>
        <w:t xml:space="preserve"> «</w:t>
      </w:r>
      <w:r w:rsidR="00BF3769" w:rsidRPr="00896364">
        <w:rPr>
          <w:rFonts w:ascii="Times New Roman" w:hAnsi="Times New Roman" w:cs="Times New Roman"/>
          <w:sz w:val="24"/>
          <w:szCs w:val="24"/>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sidRPr="00896364">
        <w:rPr>
          <w:rFonts w:ascii="Times New Roman" w:hAnsi="Times New Roman" w:cs="Times New Roman"/>
          <w:sz w:val="24"/>
          <w:szCs w:val="24"/>
        </w:rPr>
        <w:t>»</w:t>
      </w:r>
      <w:r w:rsidR="007A5404" w:rsidRPr="00896364">
        <w:rPr>
          <w:rFonts w:ascii="Times New Roman" w:hAnsi="Times New Roman" w:cs="Times New Roman"/>
          <w:sz w:val="24"/>
          <w:szCs w:val="24"/>
        </w:rPr>
        <w:t xml:space="preserve"> </w:t>
      </w:r>
      <w:r w:rsidR="007A5404" w:rsidRPr="00896364">
        <w:rPr>
          <w:rFonts w:ascii="Times New Roman" w:eastAsia="Times New Roman" w:hAnsi="Times New Roman" w:cs="Times New Roman"/>
          <w:sz w:val="24"/>
          <w:szCs w:val="24"/>
        </w:rPr>
        <w:t xml:space="preserve">к Пояснительной записке </w:t>
      </w:r>
      <w:hyperlink r:id="rId19" w:history="1">
        <w:r w:rsidR="007A5404" w:rsidRPr="00896364">
          <w:rPr>
            <w:rFonts w:ascii="Times New Roman" w:hAnsi="Times New Roman" w:cs="Times New Roman"/>
            <w:color w:val="000000"/>
            <w:sz w:val="24"/>
            <w:szCs w:val="24"/>
          </w:rPr>
          <w:t>(ф. 0503160)</w:t>
        </w:r>
      </w:hyperlink>
      <w:r w:rsidR="00560D3A" w:rsidRPr="00896364">
        <w:t>;</w:t>
      </w:r>
    </w:p>
    <w:p w:rsidR="00E368AB" w:rsidRPr="00896364" w:rsidRDefault="000D2F45" w:rsidP="00737148">
      <w:pPr>
        <w:autoSpaceDE w:val="0"/>
        <w:autoSpaceDN w:val="0"/>
        <w:adjustRightInd w:val="0"/>
        <w:spacing w:after="0" w:line="240" w:lineRule="auto"/>
        <w:ind w:firstLine="540"/>
        <w:jc w:val="both"/>
        <w:rPr>
          <w:rFonts w:ascii="Times New Roman" w:hAnsi="Times New Roman" w:cs="Times New Roman"/>
          <w:sz w:val="24"/>
          <w:szCs w:val="24"/>
        </w:rPr>
      </w:pPr>
      <w:r w:rsidRPr="00896364">
        <w:rPr>
          <w:rFonts w:ascii="Times New Roman" w:hAnsi="Times New Roman" w:cs="Times New Roman"/>
          <w:sz w:val="24"/>
          <w:szCs w:val="24"/>
        </w:rPr>
        <w:t xml:space="preserve">Форма 0503178 «Сведения об остатках денежных средств на счетах получателя бюджетных средств» </w:t>
      </w:r>
      <w:r w:rsidRPr="00896364">
        <w:rPr>
          <w:rFonts w:ascii="Times New Roman" w:hAnsi="Times New Roman" w:cs="Times New Roman"/>
          <w:color w:val="000000"/>
          <w:sz w:val="24"/>
          <w:szCs w:val="24"/>
        </w:rPr>
        <w:t>к Пояснительной записке (ф. 0503160</w:t>
      </w:r>
      <w:r w:rsidRPr="00896364">
        <w:rPr>
          <w:rFonts w:ascii="Times New Roman" w:eastAsia="Times New Roman" w:hAnsi="Times New Roman" w:cs="Times New Roman"/>
          <w:sz w:val="24"/>
          <w:szCs w:val="24"/>
        </w:rPr>
        <w:t>)</w:t>
      </w:r>
      <w:r w:rsidR="00896364" w:rsidRPr="00896364">
        <w:rPr>
          <w:rFonts w:ascii="Times New Roman" w:hAnsi="Times New Roman" w:cs="Times New Roman"/>
          <w:sz w:val="24"/>
          <w:szCs w:val="24"/>
        </w:rPr>
        <w:t>;</w:t>
      </w:r>
    </w:p>
    <w:p w:rsidR="00896364" w:rsidRDefault="00896364" w:rsidP="00896364">
      <w:pPr>
        <w:autoSpaceDE w:val="0"/>
        <w:autoSpaceDN w:val="0"/>
        <w:adjustRightInd w:val="0"/>
        <w:spacing w:after="0" w:line="240" w:lineRule="auto"/>
        <w:ind w:firstLine="540"/>
        <w:jc w:val="both"/>
        <w:rPr>
          <w:rFonts w:ascii="Times New Roman" w:hAnsi="Times New Roman" w:cs="Times New Roman"/>
          <w:sz w:val="24"/>
          <w:szCs w:val="24"/>
        </w:rPr>
      </w:pPr>
      <w:r w:rsidRPr="00896364">
        <w:rPr>
          <w:rFonts w:ascii="Times New Roman" w:hAnsi="Times New Roman" w:cs="Times New Roman"/>
          <w:sz w:val="24"/>
          <w:szCs w:val="24"/>
        </w:rPr>
        <w:lastRenderedPageBreak/>
        <w:t xml:space="preserve">Форма 0503296 «Сведения об исполнении судебных решений по денежным обязательствам бюджета» </w:t>
      </w:r>
      <w:r w:rsidRPr="00896364">
        <w:rPr>
          <w:rFonts w:ascii="Times New Roman" w:hAnsi="Times New Roman" w:cs="Times New Roman"/>
          <w:color w:val="000000"/>
          <w:sz w:val="24"/>
          <w:szCs w:val="24"/>
        </w:rPr>
        <w:t>к Пояснительной записке (ф. 0503160</w:t>
      </w:r>
      <w:r w:rsidRPr="00896364">
        <w:rPr>
          <w:rFonts w:ascii="Times New Roman" w:eastAsia="Times New Roman" w:hAnsi="Times New Roman" w:cs="Times New Roman"/>
          <w:sz w:val="24"/>
          <w:szCs w:val="24"/>
        </w:rPr>
        <w:t>)</w:t>
      </w:r>
      <w:r w:rsidRPr="00896364">
        <w:rPr>
          <w:rFonts w:ascii="Times New Roman" w:hAnsi="Times New Roman" w:cs="Times New Roman"/>
          <w:sz w:val="24"/>
          <w:szCs w:val="24"/>
        </w:rPr>
        <w:t>.</w:t>
      </w:r>
    </w:p>
    <w:p w:rsidR="00F558DB" w:rsidRDefault="00F558DB" w:rsidP="00777192">
      <w:pPr>
        <w:pStyle w:val="a5"/>
        <w:tabs>
          <w:tab w:val="left" w:pos="0"/>
        </w:tabs>
        <w:ind w:right="-1"/>
        <w:jc w:val="both"/>
        <w:rPr>
          <w:rFonts w:ascii="Times New Roman" w:eastAsia="Times New Roman" w:hAnsi="Times New Roman" w:cs="Times New Roman"/>
          <w:sz w:val="24"/>
          <w:szCs w:val="24"/>
        </w:rPr>
      </w:pPr>
    </w:p>
    <w:p w:rsidR="00C229B1" w:rsidRDefault="00777192" w:rsidP="00560D3A">
      <w:pPr>
        <w:pStyle w:val="a5"/>
        <w:tabs>
          <w:tab w:val="left" w:pos="0"/>
        </w:tabs>
        <w:ind w:right="-1"/>
        <w:jc w:val="both"/>
        <w:rPr>
          <w:rFonts w:ascii="Times New Roman" w:hAnsi="Times New Roman" w:cs="Times New Roman"/>
          <w:sz w:val="24"/>
          <w:szCs w:val="24"/>
        </w:rPr>
      </w:pPr>
      <w:r>
        <w:rPr>
          <w:rFonts w:ascii="Times New Roman" w:eastAsia="Times New Roman" w:hAnsi="Times New Roman" w:cs="Times New Roman"/>
          <w:sz w:val="24"/>
          <w:szCs w:val="24"/>
        </w:rPr>
        <w:tab/>
      </w:r>
      <w:r w:rsidR="00E37967">
        <w:rPr>
          <w:rFonts w:ascii="Times New Roman" w:eastAsia="Times New Roman" w:hAnsi="Times New Roman" w:cs="Times New Roman"/>
          <w:sz w:val="24"/>
          <w:szCs w:val="24"/>
        </w:rPr>
        <w:t>С</w:t>
      </w:r>
      <w:r w:rsidR="00B1459F" w:rsidRPr="00C229B1">
        <w:rPr>
          <w:rFonts w:ascii="Times New Roman" w:eastAsia="Times New Roman" w:hAnsi="Times New Roman" w:cs="Times New Roman"/>
          <w:sz w:val="24"/>
          <w:szCs w:val="24"/>
        </w:rPr>
        <w:t xml:space="preserve">остав представленной годовой бюджетной отчетности </w:t>
      </w:r>
      <w:r w:rsidR="00896364">
        <w:rPr>
          <w:rFonts w:ascii="Times New Roman" w:hAnsi="Times New Roman" w:cs="Times New Roman"/>
          <w:bCs/>
          <w:sz w:val="24"/>
          <w:szCs w:val="24"/>
        </w:rPr>
        <w:t>КСК ЛМР</w:t>
      </w:r>
      <w:r w:rsidR="00AF2D24">
        <w:rPr>
          <w:rFonts w:ascii="Times New Roman" w:hAnsi="Times New Roman" w:cs="Times New Roman"/>
          <w:bCs/>
          <w:sz w:val="24"/>
          <w:szCs w:val="24"/>
        </w:rPr>
        <w:t xml:space="preserve"> </w:t>
      </w:r>
      <w:r w:rsidR="00B1459F" w:rsidRPr="00C229B1">
        <w:rPr>
          <w:rFonts w:ascii="Times New Roman" w:eastAsia="Times New Roman" w:hAnsi="Times New Roman" w:cs="Times New Roman"/>
          <w:sz w:val="24"/>
          <w:szCs w:val="24"/>
        </w:rPr>
        <w:t>содержит полный объем форм бюджетной отчетности, установленных Инструкцией</w:t>
      </w:r>
      <w:r w:rsidR="0045376F">
        <w:rPr>
          <w:rFonts w:ascii="Times New Roman" w:eastAsia="Times New Roman" w:hAnsi="Times New Roman" w:cs="Times New Roman"/>
          <w:sz w:val="24"/>
          <w:szCs w:val="24"/>
        </w:rPr>
        <w:t xml:space="preserve"> </w:t>
      </w:r>
      <w:r w:rsidR="00AF2D24">
        <w:rPr>
          <w:rFonts w:ascii="Times New Roman" w:eastAsia="Times New Roman" w:hAnsi="Times New Roman" w:cs="Times New Roman"/>
          <w:sz w:val="24"/>
          <w:szCs w:val="24"/>
        </w:rPr>
        <w:t xml:space="preserve">№ </w:t>
      </w:r>
      <w:r w:rsidR="0045376F">
        <w:rPr>
          <w:rFonts w:ascii="Times New Roman" w:eastAsia="Times New Roman" w:hAnsi="Times New Roman" w:cs="Times New Roman"/>
          <w:sz w:val="24"/>
          <w:szCs w:val="24"/>
        </w:rPr>
        <w:t>191н</w:t>
      </w:r>
      <w:r w:rsidR="00B1459F" w:rsidRPr="00C229B1">
        <w:rPr>
          <w:rFonts w:ascii="Times New Roman" w:eastAsia="Times New Roman" w:hAnsi="Times New Roman" w:cs="Times New Roman"/>
          <w:sz w:val="24"/>
          <w:szCs w:val="24"/>
        </w:rPr>
        <w:t>.</w:t>
      </w:r>
    </w:p>
    <w:p w:rsidR="00C229B1" w:rsidRDefault="00C229B1" w:rsidP="00C229B1">
      <w:pPr>
        <w:spacing w:after="0" w:line="240" w:lineRule="auto"/>
        <w:ind w:firstLine="708"/>
        <w:jc w:val="both"/>
        <w:rPr>
          <w:rFonts w:ascii="Times New Roman" w:eastAsia="Times New Roman" w:hAnsi="Times New Roman" w:cs="Times New Roman"/>
          <w:color w:val="000000"/>
          <w:sz w:val="24"/>
          <w:szCs w:val="24"/>
        </w:rPr>
      </w:pPr>
      <w:proofErr w:type="gramStart"/>
      <w:r w:rsidRPr="00C229B1">
        <w:rPr>
          <w:rFonts w:ascii="Times New Roman" w:eastAsia="Times New Roman" w:hAnsi="Times New Roman" w:cs="Times New Roman"/>
          <w:sz w:val="24"/>
          <w:szCs w:val="24"/>
        </w:rPr>
        <w:t>В ходе внешней проверки годовой бюджетной отчетности ГАБС проверено соблюдение требований Инструкции</w:t>
      </w:r>
      <w:r w:rsidR="0045376F">
        <w:rPr>
          <w:rFonts w:ascii="Times New Roman" w:eastAsia="Times New Roman" w:hAnsi="Times New Roman" w:cs="Times New Roman"/>
          <w:sz w:val="24"/>
          <w:szCs w:val="24"/>
        </w:rPr>
        <w:t xml:space="preserve"> </w:t>
      </w:r>
      <w:r w:rsidR="00AF2D24">
        <w:rPr>
          <w:rFonts w:ascii="Times New Roman" w:eastAsia="Times New Roman" w:hAnsi="Times New Roman" w:cs="Times New Roman"/>
          <w:sz w:val="24"/>
          <w:szCs w:val="24"/>
        </w:rPr>
        <w:t xml:space="preserve">№ </w:t>
      </w:r>
      <w:r w:rsidR="0045376F">
        <w:rPr>
          <w:rFonts w:ascii="Times New Roman" w:eastAsia="Times New Roman" w:hAnsi="Times New Roman" w:cs="Times New Roman"/>
          <w:sz w:val="24"/>
          <w:szCs w:val="24"/>
        </w:rPr>
        <w:t>191н</w:t>
      </w:r>
      <w:r w:rsidRPr="00C229B1">
        <w:rPr>
          <w:rFonts w:ascii="Times New Roman" w:eastAsia="Times New Roman" w:hAnsi="Times New Roman" w:cs="Times New Roman"/>
          <w:sz w:val="24"/>
          <w:szCs w:val="24"/>
        </w:rPr>
        <w:t xml:space="preserve">, полнота и правильность заполнения отчетных форм, внутренняя согласованность соответствующих форм отчетности (соблюдение контрольных соотношений), </w:t>
      </w:r>
      <w:r w:rsidR="000B368F" w:rsidRPr="00B75998">
        <w:rPr>
          <w:rFonts w:ascii="Times New Roman" w:eastAsia="Times New Roman" w:hAnsi="Times New Roman" w:cs="Times New Roman"/>
          <w:sz w:val="24"/>
          <w:szCs w:val="24"/>
        </w:rPr>
        <w:t>соответствие показателей форм бюджетной отчетности данным Главной книги ГАБС</w:t>
      </w:r>
      <w:r w:rsidR="000B368F">
        <w:rPr>
          <w:rFonts w:ascii="Times New Roman" w:eastAsia="Times New Roman" w:hAnsi="Times New Roman" w:cs="Times New Roman"/>
          <w:sz w:val="24"/>
          <w:szCs w:val="24"/>
        </w:rPr>
        <w:t>,</w:t>
      </w:r>
      <w:r w:rsidR="000B368F" w:rsidRPr="00C229B1">
        <w:rPr>
          <w:rFonts w:ascii="Times New Roman" w:eastAsia="Times New Roman" w:hAnsi="Times New Roman" w:cs="Times New Roman"/>
          <w:bCs/>
          <w:iCs/>
          <w:sz w:val="24"/>
          <w:szCs w:val="24"/>
        </w:rPr>
        <w:t xml:space="preserve"> </w:t>
      </w:r>
      <w:r w:rsidRPr="00C229B1">
        <w:rPr>
          <w:rFonts w:ascii="Times New Roman" w:eastAsia="Times New Roman" w:hAnsi="Times New Roman" w:cs="Times New Roman"/>
          <w:bCs/>
          <w:iCs/>
          <w:sz w:val="24"/>
          <w:szCs w:val="24"/>
        </w:rPr>
        <w:t>соответствие плановых показателей, указанных в годовой бюджетной отчетности за 201</w:t>
      </w:r>
      <w:r w:rsidR="00AF2D24">
        <w:rPr>
          <w:rFonts w:ascii="Times New Roman" w:eastAsia="Times New Roman" w:hAnsi="Times New Roman" w:cs="Times New Roman"/>
          <w:bCs/>
          <w:iCs/>
          <w:sz w:val="24"/>
          <w:szCs w:val="24"/>
        </w:rPr>
        <w:t>6</w:t>
      </w:r>
      <w:r w:rsidRPr="00C229B1">
        <w:rPr>
          <w:rFonts w:ascii="Times New Roman" w:eastAsia="Times New Roman" w:hAnsi="Times New Roman" w:cs="Times New Roman"/>
          <w:bCs/>
          <w:iCs/>
          <w:sz w:val="24"/>
          <w:szCs w:val="24"/>
        </w:rPr>
        <w:t xml:space="preserve"> год, </w:t>
      </w:r>
      <w:r w:rsidRPr="00C229B1">
        <w:rPr>
          <w:rFonts w:ascii="Times New Roman" w:eastAsia="Times New Roman" w:hAnsi="Times New Roman" w:cs="Times New Roman"/>
          <w:bCs/>
          <w:iCs/>
          <w:color w:val="000000"/>
          <w:sz w:val="24"/>
          <w:szCs w:val="24"/>
        </w:rPr>
        <w:t>показателям</w:t>
      </w:r>
      <w:r w:rsidR="0083396F">
        <w:rPr>
          <w:rFonts w:ascii="Times New Roman" w:eastAsia="Times New Roman" w:hAnsi="Times New Roman" w:cs="Times New Roman"/>
          <w:bCs/>
          <w:iCs/>
          <w:color w:val="000000"/>
          <w:sz w:val="24"/>
          <w:szCs w:val="24"/>
        </w:rPr>
        <w:t>, утвержденным</w:t>
      </w:r>
      <w:r w:rsidRPr="00C229B1">
        <w:rPr>
          <w:rFonts w:ascii="Times New Roman" w:eastAsia="Times New Roman" w:hAnsi="Times New Roman" w:cs="Times New Roman"/>
          <w:color w:val="000000"/>
          <w:sz w:val="24"/>
          <w:szCs w:val="24"/>
        </w:rPr>
        <w:t xml:space="preserve"> решени</w:t>
      </w:r>
      <w:r w:rsidR="0083396F">
        <w:rPr>
          <w:rFonts w:ascii="Times New Roman" w:eastAsia="Times New Roman" w:hAnsi="Times New Roman" w:cs="Times New Roman"/>
          <w:color w:val="000000"/>
          <w:sz w:val="24"/>
          <w:szCs w:val="24"/>
        </w:rPr>
        <w:t>ем</w:t>
      </w:r>
      <w:r w:rsidRPr="00C229B1">
        <w:rPr>
          <w:rFonts w:ascii="Times New Roman" w:eastAsia="Times New Roman" w:hAnsi="Times New Roman" w:cs="Times New Roman"/>
          <w:color w:val="000000"/>
          <w:sz w:val="24"/>
          <w:szCs w:val="24"/>
        </w:rPr>
        <w:t xml:space="preserve"> </w:t>
      </w:r>
      <w:r w:rsidR="00D524F4" w:rsidRPr="00096B1C">
        <w:rPr>
          <w:rFonts w:ascii="Times New Roman" w:hAnsi="Times New Roman" w:cs="Times New Roman"/>
          <w:sz w:val="24"/>
          <w:szCs w:val="24"/>
        </w:rPr>
        <w:t>X</w:t>
      </w:r>
      <w:r w:rsidR="00D524F4">
        <w:rPr>
          <w:rFonts w:ascii="Times New Roman" w:hAnsi="Times New Roman" w:cs="Times New Roman"/>
          <w:sz w:val="24"/>
          <w:szCs w:val="24"/>
          <w:lang w:val="en-US"/>
        </w:rPr>
        <w:t>VIII</w:t>
      </w:r>
      <w:r w:rsidR="00D524F4" w:rsidRPr="00096B1C">
        <w:rPr>
          <w:rFonts w:ascii="Times New Roman" w:hAnsi="Times New Roman" w:cs="Times New Roman"/>
          <w:sz w:val="24"/>
          <w:szCs w:val="24"/>
        </w:rPr>
        <w:t xml:space="preserve"> сессии </w:t>
      </w:r>
      <w:r w:rsidR="00D524F4">
        <w:rPr>
          <w:rFonts w:ascii="Times New Roman" w:hAnsi="Times New Roman" w:cs="Times New Roman"/>
          <w:sz w:val="24"/>
          <w:szCs w:val="24"/>
          <w:lang w:val="en-US"/>
        </w:rPr>
        <w:t>V</w:t>
      </w:r>
      <w:r w:rsidR="00D524F4" w:rsidRPr="00096B1C">
        <w:rPr>
          <w:rFonts w:ascii="Times New Roman" w:hAnsi="Times New Roman" w:cs="Times New Roman"/>
          <w:sz w:val="24"/>
          <w:szCs w:val="24"/>
        </w:rPr>
        <w:t xml:space="preserve">I созыва Совета </w:t>
      </w:r>
      <w:r w:rsidR="00D524F4">
        <w:rPr>
          <w:rFonts w:ascii="Times New Roman" w:hAnsi="Times New Roman" w:cs="Times New Roman"/>
          <w:sz w:val="24"/>
          <w:szCs w:val="24"/>
        </w:rPr>
        <w:t>Лахденпохского муниципального района</w:t>
      </w:r>
      <w:r w:rsidR="00D524F4" w:rsidRPr="00096B1C">
        <w:rPr>
          <w:rFonts w:ascii="Times New Roman" w:hAnsi="Times New Roman" w:cs="Times New Roman"/>
          <w:sz w:val="24"/>
          <w:szCs w:val="24"/>
        </w:rPr>
        <w:t xml:space="preserve"> </w:t>
      </w:r>
      <w:r w:rsidR="000B368F" w:rsidRPr="00096B1C">
        <w:rPr>
          <w:rFonts w:ascii="Times New Roman" w:hAnsi="Times New Roman" w:cs="Times New Roman"/>
          <w:sz w:val="24"/>
          <w:szCs w:val="24"/>
        </w:rPr>
        <w:t xml:space="preserve">от </w:t>
      </w:r>
      <w:r w:rsidR="000B368F">
        <w:rPr>
          <w:rFonts w:ascii="Times New Roman" w:hAnsi="Times New Roman" w:cs="Times New Roman"/>
          <w:sz w:val="24"/>
          <w:szCs w:val="24"/>
        </w:rPr>
        <w:t>24</w:t>
      </w:r>
      <w:r w:rsidR="000B368F" w:rsidRPr="00096B1C">
        <w:rPr>
          <w:rFonts w:ascii="Times New Roman" w:hAnsi="Times New Roman" w:cs="Times New Roman"/>
          <w:sz w:val="24"/>
          <w:szCs w:val="24"/>
        </w:rPr>
        <w:t>.12.201</w:t>
      </w:r>
      <w:r w:rsidR="000B368F">
        <w:rPr>
          <w:rFonts w:ascii="Times New Roman" w:hAnsi="Times New Roman" w:cs="Times New Roman"/>
          <w:sz w:val="24"/>
          <w:szCs w:val="24"/>
        </w:rPr>
        <w:t>5</w:t>
      </w:r>
      <w:proofErr w:type="gramEnd"/>
      <w:r w:rsidR="000B368F" w:rsidRPr="00096B1C">
        <w:rPr>
          <w:rFonts w:ascii="Times New Roman" w:hAnsi="Times New Roman" w:cs="Times New Roman"/>
          <w:sz w:val="24"/>
          <w:szCs w:val="24"/>
        </w:rPr>
        <w:t xml:space="preserve"> г. № </w:t>
      </w:r>
      <w:r w:rsidR="000B368F">
        <w:rPr>
          <w:rFonts w:ascii="Times New Roman" w:hAnsi="Times New Roman" w:cs="Times New Roman"/>
          <w:sz w:val="24"/>
          <w:szCs w:val="24"/>
        </w:rPr>
        <w:t>18/148</w:t>
      </w:r>
      <w:r w:rsidR="000B368F" w:rsidRPr="00096B1C">
        <w:rPr>
          <w:rFonts w:ascii="Times New Roman" w:hAnsi="Times New Roman" w:cs="Times New Roman"/>
          <w:sz w:val="24"/>
          <w:szCs w:val="24"/>
        </w:rPr>
        <w:t>-</w:t>
      </w:r>
      <w:r w:rsidR="000B368F">
        <w:rPr>
          <w:rFonts w:ascii="Times New Roman" w:hAnsi="Times New Roman" w:cs="Times New Roman"/>
          <w:sz w:val="24"/>
          <w:szCs w:val="24"/>
        </w:rPr>
        <w:t>6</w:t>
      </w:r>
      <w:r w:rsidR="000B368F" w:rsidRPr="00C229B1">
        <w:rPr>
          <w:rFonts w:ascii="Times New Roman" w:eastAsia="Times New Roman" w:hAnsi="Times New Roman" w:cs="Times New Roman"/>
          <w:color w:val="000000"/>
          <w:sz w:val="24"/>
          <w:szCs w:val="24"/>
        </w:rPr>
        <w:t xml:space="preserve"> </w:t>
      </w:r>
      <w:r w:rsidR="00D524F4" w:rsidRPr="00096B1C">
        <w:rPr>
          <w:rFonts w:ascii="Times New Roman" w:hAnsi="Times New Roman" w:cs="Times New Roman"/>
          <w:sz w:val="24"/>
          <w:szCs w:val="24"/>
        </w:rPr>
        <w:t xml:space="preserve">«О бюджете </w:t>
      </w:r>
      <w:r w:rsidR="00D524F4">
        <w:rPr>
          <w:rFonts w:ascii="Times New Roman" w:hAnsi="Times New Roman" w:cs="Times New Roman"/>
          <w:sz w:val="24"/>
          <w:szCs w:val="24"/>
        </w:rPr>
        <w:t>Лахденпохского муниципального района</w:t>
      </w:r>
      <w:r w:rsidR="00D524F4" w:rsidRPr="00096B1C">
        <w:rPr>
          <w:rFonts w:ascii="Times New Roman" w:hAnsi="Times New Roman" w:cs="Times New Roman"/>
          <w:sz w:val="24"/>
          <w:szCs w:val="24"/>
        </w:rPr>
        <w:t xml:space="preserve"> на 201</w:t>
      </w:r>
      <w:r w:rsidR="00D524F4">
        <w:rPr>
          <w:rFonts w:ascii="Times New Roman" w:hAnsi="Times New Roman" w:cs="Times New Roman"/>
          <w:sz w:val="24"/>
          <w:szCs w:val="24"/>
        </w:rPr>
        <w:t>6</w:t>
      </w:r>
      <w:r w:rsidR="00D524F4" w:rsidRPr="00096B1C">
        <w:rPr>
          <w:rFonts w:ascii="Times New Roman" w:hAnsi="Times New Roman" w:cs="Times New Roman"/>
          <w:sz w:val="24"/>
          <w:szCs w:val="24"/>
        </w:rPr>
        <w:t xml:space="preserve"> год» </w:t>
      </w:r>
      <w:r w:rsidRPr="00C229B1">
        <w:rPr>
          <w:rFonts w:ascii="Times New Roman" w:eastAsia="Times New Roman" w:hAnsi="Times New Roman" w:cs="Times New Roman"/>
          <w:color w:val="000000"/>
          <w:sz w:val="24"/>
          <w:szCs w:val="24"/>
        </w:rPr>
        <w:t>(</w:t>
      </w:r>
      <w:r>
        <w:rPr>
          <w:rFonts w:ascii="Times New Roman" w:hAnsi="Times New Roman" w:cs="Times New Roman"/>
          <w:color w:val="000000"/>
          <w:sz w:val="24"/>
          <w:szCs w:val="24"/>
        </w:rPr>
        <w:t>с учетом изменений и дополнений</w:t>
      </w:r>
      <w:r w:rsidRPr="00C229B1">
        <w:rPr>
          <w:rFonts w:ascii="Times New Roman" w:eastAsia="Times New Roman" w:hAnsi="Times New Roman" w:cs="Times New Roman"/>
          <w:sz w:val="24"/>
          <w:szCs w:val="24"/>
        </w:rPr>
        <w:t>)</w:t>
      </w:r>
      <w:r w:rsidRPr="00C229B1">
        <w:rPr>
          <w:rFonts w:ascii="Times New Roman" w:eastAsia="Times New Roman" w:hAnsi="Times New Roman" w:cs="Times New Roman"/>
          <w:color w:val="000000"/>
          <w:sz w:val="24"/>
          <w:szCs w:val="24"/>
        </w:rPr>
        <w:t xml:space="preserve"> (далее – </w:t>
      </w:r>
      <w:r w:rsidR="00241B9E">
        <w:rPr>
          <w:rFonts w:ascii="Times New Roman" w:eastAsia="Times New Roman" w:hAnsi="Times New Roman" w:cs="Times New Roman"/>
          <w:color w:val="000000"/>
          <w:sz w:val="24"/>
          <w:szCs w:val="24"/>
        </w:rPr>
        <w:t>Р</w:t>
      </w:r>
      <w:r w:rsidRPr="00C229B1">
        <w:rPr>
          <w:rFonts w:ascii="Times New Roman" w:eastAsia="Times New Roman" w:hAnsi="Times New Roman" w:cs="Times New Roman"/>
          <w:color w:val="000000"/>
          <w:sz w:val="24"/>
          <w:szCs w:val="24"/>
        </w:rPr>
        <w:t xml:space="preserve">ешение </w:t>
      </w:r>
      <w:r>
        <w:rPr>
          <w:rFonts w:ascii="Times New Roman" w:hAnsi="Times New Roman" w:cs="Times New Roman"/>
          <w:color w:val="000000"/>
          <w:sz w:val="24"/>
          <w:szCs w:val="24"/>
        </w:rPr>
        <w:t>о бюджете</w:t>
      </w:r>
      <w:r w:rsidRPr="00C229B1">
        <w:rPr>
          <w:rFonts w:ascii="Times New Roman" w:eastAsia="Times New Roman" w:hAnsi="Times New Roman" w:cs="Times New Roman"/>
          <w:color w:val="000000"/>
          <w:sz w:val="24"/>
          <w:szCs w:val="24"/>
        </w:rPr>
        <w:t>)</w:t>
      </w:r>
      <w:r w:rsidR="00560D3A">
        <w:rPr>
          <w:rFonts w:ascii="Times New Roman" w:eastAsia="Times New Roman" w:hAnsi="Times New Roman" w:cs="Times New Roman"/>
          <w:color w:val="000000"/>
          <w:sz w:val="24"/>
          <w:szCs w:val="24"/>
        </w:rPr>
        <w:t>, сводной бюджетной росписи</w:t>
      </w:r>
      <w:r w:rsidRPr="00C229B1">
        <w:rPr>
          <w:rFonts w:ascii="Times New Roman" w:eastAsia="Times New Roman" w:hAnsi="Times New Roman" w:cs="Times New Roman"/>
          <w:color w:val="000000"/>
          <w:sz w:val="24"/>
          <w:szCs w:val="24"/>
        </w:rPr>
        <w:t>.</w:t>
      </w:r>
    </w:p>
    <w:p w:rsidR="002E6825" w:rsidRDefault="002E6825" w:rsidP="00C71B14">
      <w:pPr>
        <w:spacing w:after="0" w:line="240" w:lineRule="auto"/>
        <w:ind w:firstLine="708"/>
        <w:jc w:val="both"/>
        <w:rPr>
          <w:rFonts w:ascii="Times New Roman" w:hAnsi="Times New Roman" w:cs="Times New Roman"/>
          <w:b/>
          <w:sz w:val="24"/>
          <w:szCs w:val="24"/>
        </w:rPr>
      </w:pPr>
    </w:p>
    <w:p w:rsidR="00C71B14" w:rsidRPr="00C71B14" w:rsidRDefault="00D524F4" w:rsidP="002E6825">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6</w:t>
      </w:r>
      <w:r w:rsidR="00C71B14" w:rsidRPr="00C71B14">
        <w:rPr>
          <w:rFonts w:ascii="Times New Roman" w:hAnsi="Times New Roman" w:cs="Times New Roman"/>
          <w:b/>
          <w:sz w:val="24"/>
          <w:szCs w:val="24"/>
        </w:rPr>
        <w:t xml:space="preserve">. </w:t>
      </w:r>
      <w:r w:rsidR="00C71B14" w:rsidRPr="00C71B14">
        <w:rPr>
          <w:rFonts w:ascii="Times New Roman" w:eastAsia="Times New Roman" w:hAnsi="Times New Roman" w:cs="Times New Roman"/>
          <w:b/>
          <w:sz w:val="24"/>
          <w:szCs w:val="24"/>
        </w:rPr>
        <w:t>При проведении внешней проверки годовой бюджетной отчетности ГАБС за 201</w:t>
      </w:r>
      <w:r w:rsidR="00316F1B">
        <w:rPr>
          <w:rFonts w:ascii="Times New Roman" w:eastAsia="Times New Roman" w:hAnsi="Times New Roman" w:cs="Times New Roman"/>
          <w:b/>
          <w:sz w:val="24"/>
          <w:szCs w:val="24"/>
        </w:rPr>
        <w:t>6</w:t>
      </w:r>
      <w:r w:rsidR="00C71B14" w:rsidRPr="00C71B14">
        <w:rPr>
          <w:rFonts w:ascii="Times New Roman" w:eastAsia="Times New Roman" w:hAnsi="Times New Roman" w:cs="Times New Roman"/>
          <w:b/>
          <w:sz w:val="24"/>
          <w:szCs w:val="24"/>
        </w:rPr>
        <w:t xml:space="preserve"> год  установлено</w:t>
      </w:r>
      <w:r w:rsidR="00C71B14" w:rsidRPr="00C71B14">
        <w:rPr>
          <w:rFonts w:ascii="Times New Roman" w:hAnsi="Times New Roman" w:cs="Times New Roman"/>
          <w:b/>
          <w:sz w:val="24"/>
          <w:szCs w:val="24"/>
        </w:rPr>
        <w:t>:</w:t>
      </w:r>
    </w:p>
    <w:p w:rsidR="001977BE" w:rsidRDefault="001977BE" w:rsidP="001977BE">
      <w:pPr>
        <w:pStyle w:val="ConsPlusNormal"/>
        <w:tabs>
          <w:tab w:val="left" w:pos="9356"/>
        </w:tabs>
        <w:ind w:right="-1" w:firstLine="56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пункта 4 Инструкции </w:t>
      </w:r>
      <w:r w:rsidR="00D524F4">
        <w:rPr>
          <w:rFonts w:ascii="Times New Roman" w:hAnsi="Times New Roman" w:cs="Times New Roman"/>
          <w:sz w:val="24"/>
          <w:szCs w:val="24"/>
        </w:rPr>
        <w:t>№ 191н</w:t>
      </w:r>
      <w:r>
        <w:rPr>
          <w:rFonts w:ascii="Times New Roman" w:hAnsi="Times New Roman" w:cs="Times New Roman"/>
          <w:sz w:val="24"/>
          <w:szCs w:val="24"/>
        </w:rPr>
        <w:t xml:space="preserve"> годовая б</w:t>
      </w:r>
      <w:r w:rsidRPr="0012696D">
        <w:rPr>
          <w:rFonts w:ascii="Times New Roman" w:hAnsi="Times New Roman" w:cs="Times New Roman"/>
          <w:sz w:val="24"/>
          <w:szCs w:val="24"/>
        </w:rPr>
        <w:t>юджетная отчетность</w:t>
      </w:r>
      <w:r>
        <w:rPr>
          <w:rFonts w:ascii="Times New Roman" w:hAnsi="Times New Roman" w:cs="Times New Roman"/>
          <w:sz w:val="24"/>
          <w:szCs w:val="24"/>
        </w:rPr>
        <w:t xml:space="preserve"> за 2016 год </w:t>
      </w:r>
      <w:r w:rsidR="00C86714">
        <w:rPr>
          <w:rFonts w:ascii="Times New Roman" w:hAnsi="Times New Roman" w:cs="Times New Roman"/>
          <w:sz w:val="24"/>
          <w:szCs w:val="24"/>
        </w:rPr>
        <w:t>ГАБС</w:t>
      </w:r>
      <w:r>
        <w:rPr>
          <w:rFonts w:ascii="Times New Roman" w:hAnsi="Times New Roman" w:cs="Times New Roman"/>
          <w:sz w:val="24"/>
          <w:szCs w:val="24"/>
        </w:rPr>
        <w:t xml:space="preserve">  представлена</w:t>
      </w:r>
      <w:r w:rsidRPr="0012696D">
        <w:rPr>
          <w:rFonts w:ascii="Times New Roman" w:hAnsi="Times New Roman" w:cs="Times New Roman"/>
          <w:sz w:val="24"/>
          <w:szCs w:val="24"/>
        </w:rPr>
        <w:t xml:space="preserve"> </w:t>
      </w:r>
      <w:r>
        <w:rPr>
          <w:rFonts w:ascii="Times New Roman" w:hAnsi="Times New Roman" w:cs="Times New Roman"/>
          <w:sz w:val="24"/>
          <w:szCs w:val="24"/>
        </w:rPr>
        <w:t xml:space="preserve">в Контрольно-счетный комитет Лахденпохского муниципального района </w:t>
      </w:r>
      <w:r w:rsidRPr="0012696D">
        <w:rPr>
          <w:rFonts w:ascii="Times New Roman" w:hAnsi="Times New Roman" w:cs="Times New Roman"/>
          <w:sz w:val="24"/>
          <w:szCs w:val="24"/>
        </w:rPr>
        <w:t>на бумажном носителе в сброшюрованном и пронумерованном виде с</w:t>
      </w:r>
      <w:r w:rsidR="00F01734">
        <w:rPr>
          <w:rFonts w:ascii="Times New Roman" w:hAnsi="Times New Roman" w:cs="Times New Roman"/>
          <w:sz w:val="24"/>
          <w:szCs w:val="24"/>
        </w:rPr>
        <w:t xml:space="preserve"> оглавлением и </w:t>
      </w:r>
      <w:r w:rsidRPr="0012696D">
        <w:rPr>
          <w:rFonts w:ascii="Times New Roman" w:hAnsi="Times New Roman" w:cs="Times New Roman"/>
          <w:sz w:val="24"/>
          <w:szCs w:val="24"/>
        </w:rPr>
        <w:t>сопроводительным письмом.</w:t>
      </w:r>
      <w:r>
        <w:rPr>
          <w:rFonts w:ascii="Times New Roman" w:hAnsi="Times New Roman" w:cs="Times New Roman"/>
          <w:sz w:val="24"/>
          <w:szCs w:val="24"/>
        </w:rPr>
        <w:t xml:space="preserve">  Отчетность подписана руководителем</w:t>
      </w:r>
      <w:r w:rsidR="00F01734">
        <w:rPr>
          <w:rFonts w:ascii="Times New Roman" w:hAnsi="Times New Roman" w:cs="Times New Roman"/>
          <w:sz w:val="24"/>
          <w:szCs w:val="24"/>
        </w:rPr>
        <w:t xml:space="preserve"> ГАБС, </w:t>
      </w:r>
      <w:r w:rsidR="006A3264">
        <w:rPr>
          <w:rFonts w:ascii="Times New Roman" w:hAnsi="Times New Roman" w:cs="Times New Roman"/>
          <w:sz w:val="24"/>
          <w:szCs w:val="24"/>
        </w:rPr>
        <w:t>начальником отдела бухгалтерского учета и выплат</w:t>
      </w:r>
      <w:r w:rsidR="00F01734" w:rsidRPr="00D524F4">
        <w:rPr>
          <w:rFonts w:ascii="Times New Roman" w:hAnsi="Times New Roman" w:cs="Times New Roman"/>
          <w:sz w:val="24"/>
          <w:szCs w:val="24"/>
        </w:rPr>
        <w:t xml:space="preserve"> Администрации Лахденпохского муниципального района</w:t>
      </w:r>
      <w:r w:rsidRPr="00D524F4">
        <w:rPr>
          <w:rFonts w:ascii="Times New Roman" w:hAnsi="Times New Roman" w:cs="Times New Roman"/>
          <w:sz w:val="24"/>
          <w:szCs w:val="24"/>
        </w:rPr>
        <w:t>.</w:t>
      </w:r>
      <w:r>
        <w:rPr>
          <w:rFonts w:ascii="Times New Roman" w:hAnsi="Times New Roman" w:cs="Times New Roman"/>
          <w:sz w:val="24"/>
          <w:szCs w:val="24"/>
        </w:rPr>
        <w:t xml:space="preserve"> </w:t>
      </w:r>
    </w:p>
    <w:p w:rsidR="00D524F4" w:rsidRDefault="00D524F4" w:rsidP="001977BE">
      <w:pPr>
        <w:pStyle w:val="ConsPlusNormal"/>
        <w:tabs>
          <w:tab w:val="left" w:pos="9356"/>
        </w:tabs>
        <w:ind w:right="-1" w:firstLine="568"/>
        <w:jc w:val="both"/>
        <w:rPr>
          <w:rFonts w:ascii="Times New Roman" w:hAnsi="Times New Roman" w:cs="Times New Roman"/>
          <w:sz w:val="24"/>
          <w:szCs w:val="24"/>
        </w:rPr>
      </w:pPr>
    </w:p>
    <w:p w:rsidR="00BB1EF6" w:rsidRPr="00241B9E" w:rsidRDefault="00D524F4" w:rsidP="00D657D6">
      <w:pPr>
        <w:pStyle w:val="a5"/>
        <w:jc w:val="center"/>
        <w:rPr>
          <w:rFonts w:ascii="Times New Roman" w:hAnsi="Times New Roman" w:cs="Times New Roman"/>
          <w:b/>
          <w:sz w:val="24"/>
          <w:szCs w:val="24"/>
        </w:rPr>
      </w:pPr>
      <w:r>
        <w:rPr>
          <w:rFonts w:ascii="Times New Roman" w:hAnsi="Times New Roman" w:cs="Times New Roman"/>
          <w:b/>
          <w:sz w:val="24"/>
          <w:szCs w:val="24"/>
        </w:rPr>
        <w:t>6</w:t>
      </w:r>
      <w:r w:rsidR="00BB1EF6" w:rsidRPr="00241B9E">
        <w:rPr>
          <w:rFonts w:ascii="Times New Roman" w:hAnsi="Times New Roman" w:cs="Times New Roman"/>
          <w:b/>
          <w:sz w:val="24"/>
          <w:szCs w:val="24"/>
        </w:rPr>
        <w:t xml:space="preserve">.1.Проверка </w:t>
      </w:r>
      <w:proofErr w:type="gramStart"/>
      <w:r w:rsidR="00BB1EF6" w:rsidRPr="00241B9E">
        <w:rPr>
          <w:rFonts w:ascii="Times New Roman" w:hAnsi="Times New Roman" w:cs="Times New Roman"/>
          <w:b/>
          <w:sz w:val="24"/>
          <w:szCs w:val="24"/>
        </w:rPr>
        <w:t xml:space="preserve">достоверности показателей форм бюджетной отчетности  </w:t>
      </w:r>
      <w:r w:rsidR="0051065F" w:rsidRPr="00241B9E">
        <w:rPr>
          <w:rFonts w:ascii="Times New Roman" w:hAnsi="Times New Roman" w:cs="Times New Roman"/>
          <w:b/>
          <w:sz w:val="24"/>
          <w:szCs w:val="24"/>
        </w:rPr>
        <w:t>главного администратора бюджетных средств</w:t>
      </w:r>
      <w:proofErr w:type="gramEnd"/>
      <w:r w:rsidR="0051065F" w:rsidRPr="00241B9E">
        <w:rPr>
          <w:rFonts w:ascii="Times New Roman" w:hAnsi="Times New Roman" w:cs="Times New Roman"/>
          <w:b/>
          <w:sz w:val="24"/>
          <w:szCs w:val="24"/>
        </w:rPr>
        <w:t xml:space="preserve">  </w:t>
      </w:r>
      <w:r w:rsidR="00F01734">
        <w:rPr>
          <w:rFonts w:ascii="Times New Roman" w:hAnsi="Times New Roman" w:cs="Times New Roman"/>
          <w:b/>
          <w:sz w:val="24"/>
          <w:szCs w:val="24"/>
        </w:rPr>
        <w:t>Лахденпохского муниципального района</w:t>
      </w:r>
      <w:r w:rsidR="0051065F" w:rsidRPr="00241B9E">
        <w:rPr>
          <w:rFonts w:ascii="Times New Roman" w:hAnsi="Times New Roman" w:cs="Times New Roman"/>
          <w:b/>
          <w:sz w:val="24"/>
          <w:szCs w:val="24"/>
        </w:rPr>
        <w:t xml:space="preserve"> – </w:t>
      </w:r>
      <w:r w:rsidR="00F01734">
        <w:rPr>
          <w:rFonts w:ascii="Times New Roman" w:hAnsi="Times New Roman" w:cs="Times New Roman"/>
          <w:b/>
          <w:sz w:val="24"/>
          <w:szCs w:val="24"/>
        </w:rPr>
        <w:t>Контрольно-счетного комитета Лахденпохского муниципального района</w:t>
      </w:r>
    </w:p>
    <w:p w:rsidR="00E52576" w:rsidRDefault="00E52576" w:rsidP="00BB1EF6">
      <w:pPr>
        <w:pStyle w:val="western"/>
        <w:shd w:val="clear" w:color="auto" w:fill="FFFFFF"/>
        <w:spacing w:before="0" w:beforeAutospacing="0" w:after="0" w:afterAutospacing="0" w:line="276" w:lineRule="auto"/>
        <w:ind w:firstLine="567"/>
        <w:jc w:val="center"/>
        <w:rPr>
          <w:rStyle w:val="ae"/>
          <w:b/>
        </w:rPr>
      </w:pPr>
    </w:p>
    <w:p w:rsidR="001977BE" w:rsidRDefault="00BB1EF6" w:rsidP="00D657D6">
      <w:pPr>
        <w:pStyle w:val="a5"/>
        <w:jc w:val="center"/>
        <w:rPr>
          <w:rStyle w:val="ae"/>
          <w:rFonts w:ascii="Times New Roman" w:hAnsi="Times New Roman" w:cs="Times New Roman"/>
          <w:b/>
          <w:sz w:val="24"/>
          <w:szCs w:val="24"/>
        </w:rPr>
      </w:pPr>
      <w:r w:rsidRPr="00D657D6">
        <w:rPr>
          <w:rStyle w:val="ae"/>
          <w:rFonts w:ascii="Times New Roman" w:hAnsi="Times New Roman" w:cs="Times New Roman"/>
          <w:b/>
          <w:sz w:val="24"/>
          <w:szCs w:val="24"/>
        </w:rPr>
        <w:t xml:space="preserve">Баланс </w:t>
      </w:r>
      <w:r w:rsidR="00E52576" w:rsidRPr="00D657D6">
        <w:rPr>
          <w:rStyle w:val="ae"/>
          <w:rFonts w:ascii="Times New Roman" w:hAnsi="Times New Roman" w:cs="Times New Roman"/>
          <w:b/>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B1EF6" w:rsidRPr="00D657D6" w:rsidRDefault="00E52576" w:rsidP="00D657D6">
      <w:pPr>
        <w:pStyle w:val="a5"/>
        <w:jc w:val="center"/>
        <w:rPr>
          <w:rStyle w:val="ae"/>
          <w:rFonts w:ascii="Times New Roman" w:hAnsi="Times New Roman" w:cs="Times New Roman"/>
          <w:b/>
          <w:sz w:val="24"/>
          <w:szCs w:val="24"/>
        </w:rPr>
      </w:pPr>
      <w:r w:rsidRPr="00D657D6">
        <w:rPr>
          <w:rStyle w:val="ae"/>
          <w:rFonts w:ascii="Times New Roman" w:hAnsi="Times New Roman" w:cs="Times New Roman"/>
          <w:b/>
          <w:sz w:val="24"/>
          <w:szCs w:val="24"/>
        </w:rPr>
        <w:t xml:space="preserve"> </w:t>
      </w:r>
      <w:r w:rsidR="00BB1EF6" w:rsidRPr="00D657D6">
        <w:rPr>
          <w:rStyle w:val="ae"/>
          <w:rFonts w:ascii="Times New Roman" w:hAnsi="Times New Roman" w:cs="Times New Roman"/>
          <w:b/>
          <w:sz w:val="24"/>
          <w:szCs w:val="24"/>
        </w:rPr>
        <w:t>(ф. 0503130)</w:t>
      </w:r>
    </w:p>
    <w:p w:rsidR="001468D9" w:rsidRDefault="00BB1EF6" w:rsidP="00BB1EF6">
      <w:pPr>
        <w:pStyle w:val="ConsPlusNormal"/>
        <w:ind w:firstLine="540"/>
        <w:jc w:val="both"/>
        <w:rPr>
          <w:rFonts w:ascii="Times New Roman" w:hAnsi="Times New Roman" w:cs="Times New Roman"/>
          <w:sz w:val="24"/>
          <w:szCs w:val="24"/>
        </w:rPr>
      </w:pPr>
      <w:r w:rsidRPr="00BB1EF6">
        <w:rPr>
          <w:rFonts w:ascii="Times New Roman" w:hAnsi="Times New Roman" w:cs="Times New Roman"/>
          <w:sz w:val="24"/>
          <w:szCs w:val="24"/>
        </w:rPr>
        <w:t>Анализ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по тексту – Баланс) на 01.01.201</w:t>
      </w:r>
      <w:r w:rsidR="001468D9">
        <w:rPr>
          <w:rFonts w:ascii="Times New Roman" w:hAnsi="Times New Roman" w:cs="Times New Roman"/>
          <w:sz w:val="24"/>
          <w:szCs w:val="24"/>
        </w:rPr>
        <w:t>7</w:t>
      </w:r>
      <w:r w:rsidRPr="00BB1EF6">
        <w:rPr>
          <w:rFonts w:ascii="Times New Roman" w:hAnsi="Times New Roman" w:cs="Times New Roman"/>
          <w:sz w:val="24"/>
          <w:szCs w:val="24"/>
        </w:rPr>
        <w:t xml:space="preserve"> показывает, что сальдо по счетам корректно перенесено из предыдущего периода</w:t>
      </w:r>
      <w:r w:rsidR="001468D9">
        <w:rPr>
          <w:rFonts w:ascii="Times New Roman" w:hAnsi="Times New Roman" w:cs="Times New Roman"/>
          <w:sz w:val="24"/>
          <w:szCs w:val="24"/>
        </w:rPr>
        <w:t>.</w:t>
      </w:r>
    </w:p>
    <w:p w:rsidR="00BA44FB" w:rsidRDefault="00BB1EF6" w:rsidP="00D524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52576">
        <w:rPr>
          <w:rFonts w:ascii="Times New Roman" w:hAnsi="Times New Roman" w:cs="Times New Roman"/>
          <w:sz w:val="24"/>
          <w:szCs w:val="24"/>
        </w:rPr>
        <w:t xml:space="preserve">В соответствии с Инструкцией </w:t>
      </w:r>
      <w:r w:rsidR="00D524F4">
        <w:rPr>
          <w:rFonts w:ascii="Times New Roman" w:hAnsi="Times New Roman" w:cs="Times New Roman"/>
          <w:sz w:val="24"/>
          <w:szCs w:val="24"/>
        </w:rPr>
        <w:t xml:space="preserve">№ </w:t>
      </w:r>
      <w:r w:rsidRPr="00E52576">
        <w:rPr>
          <w:rFonts w:ascii="Times New Roman" w:hAnsi="Times New Roman" w:cs="Times New Roman"/>
          <w:sz w:val="24"/>
          <w:szCs w:val="24"/>
        </w:rPr>
        <w:t xml:space="preserve">191н в состав Баланса (ф. 0503130) входит Справка о наличии имущества и обязательств на </w:t>
      </w:r>
      <w:proofErr w:type="spellStart"/>
      <w:r w:rsidRPr="00E52576">
        <w:rPr>
          <w:rFonts w:ascii="Times New Roman" w:hAnsi="Times New Roman" w:cs="Times New Roman"/>
          <w:sz w:val="24"/>
          <w:szCs w:val="24"/>
        </w:rPr>
        <w:t>забалансовых</w:t>
      </w:r>
      <w:proofErr w:type="spellEnd"/>
      <w:r w:rsidRPr="00E52576">
        <w:rPr>
          <w:rFonts w:ascii="Times New Roman" w:hAnsi="Times New Roman" w:cs="Times New Roman"/>
          <w:sz w:val="24"/>
          <w:szCs w:val="24"/>
        </w:rPr>
        <w:t xml:space="preserve"> счетах. </w:t>
      </w:r>
    </w:p>
    <w:p w:rsidR="00087629" w:rsidRPr="00E52576" w:rsidRDefault="00087629" w:rsidP="00774E9E">
      <w:pPr>
        <w:autoSpaceDE w:val="0"/>
        <w:autoSpaceDN w:val="0"/>
        <w:adjustRightInd w:val="0"/>
        <w:spacing w:after="0" w:line="240" w:lineRule="auto"/>
        <w:ind w:firstLine="540"/>
        <w:jc w:val="both"/>
        <w:rPr>
          <w:rFonts w:ascii="Times New Roman" w:hAnsi="Times New Roman" w:cs="Times New Roman"/>
          <w:i/>
          <w:sz w:val="24"/>
          <w:szCs w:val="24"/>
        </w:rPr>
      </w:pPr>
      <w:r w:rsidRPr="00774E9E">
        <w:rPr>
          <w:rFonts w:ascii="Times New Roman" w:hAnsi="Times New Roman" w:cs="Times New Roman"/>
          <w:sz w:val="24"/>
          <w:szCs w:val="24"/>
        </w:rPr>
        <w:t>Осуществлена проверка контрольных соотношений между данными ф. 0503130 (Баланс) и данными ф. 0503121 «О</w:t>
      </w:r>
      <w:r w:rsidRPr="00774E9E">
        <w:rPr>
          <w:rStyle w:val="ae"/>
          <w:rFonts w:ascii="Times New Roman" w:hAnsi="Times New Roman" w:cs="Times New Roman"/>
          <w:i w:val="0"/>
          <w:sz w:val="24"/>
          <w:szCs w:val="24"/>
        </w:rPr>
        <w:t xml:space="preserve">тчет о финансовых результатах деятельности»,  ф. 0503110 «Справка по заключению счетов бюджетного учета отчетного финансового года», </w:t>
      </w:r>
      <w:r w:rsidR="00E52576" w:rsidRPr="00774E9E">
        <w:rPr>
          <w:rFonts w:ascii="Times New Roman" w:hAnsi="Times New Roman" w:cs="Times New Roman"/>
          <w:sz w:val="24"/>
          <w:szCs w:val="24"/>
        </w:rPr>
        <w:t>ф. 0503168</w:t>
      </w:r>
      <w:r w:rsidR="00E52576" w:rsidRPr="00774E9E">
        <w:rPr>
          <w:rFonts w:ascii="Times New Roman" w:hAnsi="Times New Roman" w:cs="Times New Roman"/>
          <w:i/>
          <w:sz w:val="24"/>
          <w:szCs w:val="24"/>
        </w:rPr>
        <w:t xml:space="preserve"> </w:t>
      </w:r>
      <w:r w:rsidR="00E52576" w:rsidRPr="00774E9E">
        <w:rPr>
          <w:rFonts w:ascii="Times New Roman" w:hAnsi="Times New Roman" w:cs="Times New Roman"/>
          <w:sz w:val="24"/>
          <w:szCs w:val="24"/>
        </w:rPr>
        <w:t xml:space="preserve">«Сведения о движении нефинансовых активов», </w:t>
      </w:r>
      <w:r w:rsidR="00BC1B9C" w:rsidRPr="00774E9E">
        <w:rPr>
          <w:rStyle w:val="ae"/>
          <w:rFonts w:ascii="Times New Roman" w:hAnsi="Times New Roman" w:cs="Times New Roman"/>
          <w:i w:val="0"/>
          <w:sz w:val="24"/>
          <w:szCs w:val="24"/>
        </w:rPr>
        <w:t>ф. 0503169 «С</w:t>
      </w:r>
      <w:r w:rsidR="00BC1B9C" w:rsidRPr="00774E9E">
        <w:rPr>
          <w:rFonts w:ascii="Times New Roman" w:hAnsi="Times New Roman" w:cs="Times New Roman"/>
          <w:sz w:val="24"/>
          <w:szCs w:val="24"/>
        </w:rPr>
        <w:t>ведения</w:t>
      </w:r>
      <w:r w:rsidR="00BC1B9C" w:rsidRPr="00774E9E">
        <w:rPr>
          <w:rFonts w:ascii="Times New Roman" w:hAnsi="Times New Roman" w:cs="Times New Roman"/>
          <w:i/>
          <w:sz w:val="24"/>
          <w:szCs w:val="24"/>
        </w:rPr>
        <w:t xml:space="preserve"> </w:t>
      </w:r>
      <w:r w:rsidR="00BC1B9C" w:rsidRPr="00774E9E">
        <w:rPr>
          <w:rFonts w:ascii="Times New Roman" w:hAnsi="Times New Roman" w:cs="Times New Roman"/>
          <w:sz w:val="24"/>
          <w:szCs w:val="24"/>
        </w:rPr>
        <w:t>по дебиторской и кредиторской задолженности</w:t>
      </w:r>
      <w:r w:rsidR="000B368F">
        <w:rPr>
          <w:rFonts w:ascii="Times New Roman" w:hAnsi="Times New Roman" w:cs="Times New Roman"/>
          <w:sz w:val="24"/>
          <w:szCs w:val="24"/>
        </w:rPr>
        <w:t>»</w:t>
      </w:r>
      <w:r w:rsidRPr="00774E9E">
        <w:rPr>
          <w:rStyle w:val="ae"/>
          <w:rFonts w:ascii="Times New Roman" w:hAnsi="Times New Roman" w:cs="Times New Roman"/>
          <w:i w:val="0"/>
          <w:sz w:val="24"/>
          <w:szCs w:val="24"/>
        </w:rPr>
        <w:t>. Отклонений не выявлено.</w:t>
      </w:r>
    </w:p>
    <w:p w:rsidR="00BB1EF6" w:rsidRDefault="00BB1EF6" w:rsidP="00BB1EF6">
      <w:pPr>
        <w:pStyle w:val="ConsPlusNormal"/>
        <w:ind w:firstLine="540"/>
        <w:jc w:val="both"/>
        <w:rPr>
          <w:rFonts w:ascii="Times New Roman" w:hAnsi="Times New Roman" w:cs="Times New Roman"/>
          <w:sz w:val="24"/>
          <w:szCs w:val="24"/>
        </w:rPr>
      </w:pPr>
    </w:p>
    <w:p w:rsidR="00E52576" w:rsidRPr="00E52576" w:rsidRDefault="00E52576" w:rsidP="00E52576">
      <w:pPr>
        <w:pStyle w:val="ConsPlusNormal"/>
        <w:ind w:firstLine="540"/>
        <w:jc w:val="center"/>
        <w:rPr>
          <w:rStyle w:val="ae"/>
          <w:rFonts w:ascii="Times New Roman" w:hAnsi="Times New Roman" w:cs="Times New Roman"/>
          <w:b/>
          <w:sz w:val="24"/>
          <w:szCs w:val="24"/>
        </w:rPr>
      </w:pPr>
      <w:r w:rsidRPr="00E52576">
        <w:rPr>
          <w:rStyle w:val="ae"/>
          <w:rFonts w:ascii="Times New Roman" w:hAnsi="Times New Roman" w:cs="Times New Roman"/>
          <w:b/>
          <w:sz w:val="24"/>
          <w:szCs w:val="24"/>
        </w:rPr>
        <w:t>Справка  по заключению счетов бюджетного учета отчетного финансового года (ф.0503110)</w:t>
      </w:r>
    </w:p>
    <w:p w:rsidR="009D085F" w:rsidRDefault="009D085F" w:rsidP="009D085F">
      <w:pPr>
        <w:pStyle w:val="a5"/>
        <w:ind w:firstLine="540"/>
        <w:jc w:val="both"/>
        <w:rPr>
          <w:rFonts w:ascii="Times New Roman" w:hAnsi="Times New Roman" w:cs="Times New Roman"/>
          <w:sz w:val="24"/>
          <w:szCs w:val="24"/>
        </w:rPr>
      </w:pPr>
      <w:r w:rsidRPr="00E52576">
        <w:rPr>
          <w:rFonts w:ascii="Times New Roman" w:hAnsi="Times New Roman" w:cs="Times New Roman"/>
          <w:sz w:val="24"/>
          <w:szCs w:val="24"/>
        </w:rPr>
        <w:t xml:space="preserve">Справка  по заключению счетов бюджетного учета отчетного финансового года (ф.0503110) </w:t>
      </w:r>
      <w:r>
        <w:rPr>
          <w:rFonts w:ascii="Times New Roman" w:hAnsi="Times New Roman" w:cs="Times New Roman"/>
          <w:sz w:val="24"/>
          <w:szCs w:val="24"/>
        </w:rPr>
        <w:t>заполнена в соответствии с требованиями Инструкции</w:t>
      </w:r>
      <w:r w:rsidR="00D524F4">
        <w:rPr>
          <w:rFonts w:ascii="Times New Roman" w:hAnsi="Times New Roman" w:cs="Times New Roman"/>
          <w:sz w:val="24"/>
          <w:szCs w:val="24"/>
        </w:rPr>
        <w:t xml:space="preserve"> №</w:t>
      </w:r>
      <w:r>
        <w:rPr>
          <w:rFonts w:ascii="Times New Roman" w:hAnsi="Times New Roman" w:cs="Times New Roman"/>
          <w:sz w:val="24"/>
          <w:szCs w:val="24"/>
        </w:rPr>
        <w:t xml:space="preserve"> 191н.</w:t>
      </w:r>
      <w:r w:rsidRPr="00E52576">
        <w:rPr>
          <w:rFonts w:ascii="Times New Roman" w:hAnsi="Times New Roman" w:cs="Times New Roman"/>
          <w:sz w:val="24"/>
          <w:szCs w:val="24"/>
        </w:rPr>
        <w:t xml:space="preserve"> </w:t>
      </w:r>
    </w:p>
    <w:p w:rsidR="00774E9E" w:rsidRPr="00D66A3D" w:rsidRDefault="00774E9E" w:rsidP="00D66A3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74E9E">
        <w:rPr>
          <w:rFonts w:ascii="Times New Roman" w:hAnsi="Times New Roman" w:cs="Times New Roman"/>
          <w:sz w:val="24"/>
          <w:szCs w:val="24"/>
        </w:rPr>
        <w:t>Осуществлена проверка контрольных соо</w:t>
      </w:r>
      <w:r>
        <w:rPr>
          <w:rFonts w:ascii="Times New Roman" w:hAnsi="Times New Roman" w:cs="Times New Roman"/>
          <w:sz w:val="24"/>
          <w:szCs w:val="24"/>
        </w:rPr>
        <w:t>тношений между данными ф. 050311</w:t>
      </w:r>
      <w:r w:rsidRPr="00774E9E">
        <w:rPr>
          <w:rFonts w:ascii="Times New Roman" w:hAnsi="Times New Roman" w:cs="Times New Roman"/>
          <w:sz w:val="24"/>
          <w:szCs w:val="24"/>
        </w:rPr>
        <w:t>0 и данными ф. 0503121 «О</w:t>
      </w:r>
      <w:r w:rsidRPr="00C50392">
        <w:rPr>
          <w:rFonts w:ascii="Times New Roman" w:hAnsi="Times New Roman" w:cs="Times New Roman"/>
          <w:sz w:val="24"/>
          <w:szCs w:val="24"/>
        </w:rPr>
        <w:t xml:space="preserve">тчет о финансовых результатах деятельности»,  ф. </w:t>
      </w:r>
      <w:r w:rsidRPr="00D66A3D">
        <w:rPr>
          <w:rFonts w:ascii="Times New Roman" w:hAnsi="Times New Roman" w:cs="Times New Roman"/>
          <w:sz w:val="24"/>
          <w:szCs w:val="24"/>
        </w:rPr>
        <w:t>05031</w:t>
      </w:r>
      <w:r w:rsidR="00D66A3D" w:rsidRPr="00D66A3D">
        <w:rPr>
          <w:rFonts w:ascii="Times New Roman" w:hAnsi="Times New Roman" w:cs="Times New Roman"/>
          <w:sz w:val="24"/>
          <w:szCs w:val="24"/>
        </w:rPr>
        <w:t>25</w:t>
      </w:r>
      <w:r w:rsidRPr="00D66A3D">
        <w:rPr>
          <w:rFonts w:ascii="Times New Roman" w:hAnsi="Times New Roman" w:cs="Times New Roman"/>
          <w:sz w:val="24"/>
          <w:szCs w:val="24"/>
        </w:rPr>
        <w:t xml:space="preserve"> «</w:t>
      </w:r>
      <w:r w:rsidR="00D66A3D">
        <w:rPr>
          <w:rFonts w:ascii="Times New Roman" w:hAnsi="Times New Roman" w:cs="Times New Roman"/>
          <w:sz w:val="24"/>
          <w:szCs w:val="24"/>
        </w:rPr>
        <w:t>Справка по консолидируемым расчетам</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ф. 05031</w:t>
      </w:r>
      <w:r w:rsidR="00D66A3D">
        <w:rPr>
          <w:rFonts w:ascii="Times New Roman" w:hAnsi="Times New Roman" w:cs="Times New Roman"/>
          <w:sz w:val="24"/>
          <w:szCs w:val="24"/>
        </w:rPr>
        <w:t>27</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w:t>
      </w:r>
      <w:r w:rsidR="00D66A3D" w:rsidRPr="00D66A3D">
        <w:rPr>
          <w:rFonts w:ascii="Times New Roman" w:hAnsi="Times New Roman" w:cs="Times New Roman"/>
          <w:sz w:val="24"/>
          <w:szCs w:val="24"/>
        </w:rPr>
        <w:t xml:space="preserve">Отчет об исполнении бюджета главного </w:t>
      </w:r>
      <w:r w:rsidR="00D66A3D" w:rsidRPr="00D66A3D">
        <w:rPr>
          <w:rFonts w:ascii="Times New Roman" w:hAnsi="Times New Roman" w:cs="Times New Roman"/>
          <w:sz w:val="24"/>
          <w:szCs w:val="24"/>
        </w:rPr>
        <w:lastRenderedPageBreak/>
        <w:t>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774E9E">
        <w:rPr>
          <w:rFonts w:ascii="Times New Roman" w:hAnsi="Times New Roman" w:cs="Times New Roman"/>
          <w:sz w:val="24"/>
          <w:szCs w:val="24"/>
        </w:rPr>
        <w:t xml:space="preserve">», </w:t>
      </w:r>
      <w:r w:rsidRPr="00D66A3D">
        <w:rPr>
          <w:rFonts w:ascii="Times New Roman" w:hAnsi="Times New Roman" w:cs="Times New Roman"/>
          <w:sz w:val="24"/>
          <w:szCs w:val="24"/>
        </w:rPr>
        <w:t>ф. 0503169 «С</w:t>
      </w:r>
      <w:r w:rsidRPr="00774E9E">
        <w:rPr>
          <w:rFonts w:ascii="Times New Roman" w:hAnsi="Times New Roman" w:cs="Times New Roman"/>
          <w:sz w:val="24"/>
          <w:szCs w:val="24"/>
        </w:rPr>
        <w:t>ведения</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по дебиторской и кредиторской задолженности</w:t>
      </w:r>
      <w:r w:rsidR="00D66A3D">
        <w:rPr>
          <w:rFonts w:ascii="Times New Roman" w:hAnsi="Times New Roman" w:cs="Times New Roman"/>
          <w:sz w:val="24"/>
          <w:szCs w:val="24"/>
        </w:rPr>
        <w:t>»</w:t>
      </w:r>
      <w:r>
        <w:rPr>
          <w:rFonts w:ascii="Times New Roman" w:hAnsi="Times New Roman" w:cs="Times New Roman"/>
          <w:sz w:val="24"/>
          <w:szCs w:val="24"/>
        </w:rPr>
        <w:t xml:space="preserve">, </w:t>
      </w:r>
      <w:r w:rsidRPr="00774E9E">
        <w:rPr>
          <w:rFonts w:ascii="Times New Roman" w:hAnsi="Times New Roman" w:cs="Times New Roman"/>
          <w:sz w:val="24"/>
          <w:szCs w:val="24"/>
        </w:rPr>
        <w:t>ф. 05031</w:t>
      </w:r>
      <w:r w:rsidR="00D66A3D">
        <w:rPr>
          <w:rFonts w:ascii="Times New Roman" w:hAnsi="Times New Roman" w:cs="Times New Roman"/>
          <w:sz w:val="24"/>
          <w:szCs w:val="24"/>
        </w:rPr>
        <w:t>30 (Баланс)</w:t>
      </w:r>
      <w:r w:rsidRPr="00D66A3D">
        <w:rPr>
          <w:rFonts w:ascii="Times New Roman" w:hAnsi="Times New Roman" w:cs="Times New Roman"/>
          <w:sz w:val="24"/>
          <w:szCs w:val="24"/>
        </w:rPr>
        <w:t>.</w:t>
      </w:r>
      <w:proofErr w:type="gramEnd"/>
      <w:r w:rsidRPr="00D66A3D">
        <w:rPr>
          <w:rFonts w:ascii="Times New Roman" w:hAnsi="Times New Roman" w:cs="Times New Roman"/>
          <w:sz w:val="24"/>
          <w:szCs w:val="24"/>
        </w:rPr>
        <w:t xml:space="preserve"> Отклонений не выявлено.</w:t>
      </w:r>
    </w:p>
    <w:p w:rsidR="00352DC0" w:rsidRPr="00D66A3D" w:rsidRDefault="00352DC0" w:rsidP="00BB1EF6">
      <w:pPr>
        <w:pStyle w:val="western"/>
        <w:shd w:val="clear" w:color="auto" w:fill="FFFFFF"/>
        <w:spacing w:before="0" w:beforeAutospacing="0" w:after="0" w:afterAutospacing="0" w:line="276" w:lineRule="auto"/>
        <w:ind w:firstLine="567"/>
        <w:jc w:val="center"/>
        <w:rPr>
          <w:rFonts w:eastAsiaTheme="minorEastAsia"/>
        </w:rPr>
      </w:pPr>
    </w:p>
    <w:p w:rsidR="00B730C7" w:rsidRPr="00BF1AC3" w:rsidRDefault="00B730C7" w:rsidP="00B730C7">
      <w:pPr>
        <w:pStyle w:val="western"/>
        <w:shd w:val="clear" w:color="auto" w:fill="FFFFFF"/>
        <w:spacing w:before="0" w:beforeAutospacing="0" w:after="0" w:afterAutospacing="0" w:line="276" w:lineRule="auto"/>
        <w:ind w:firstLine="567"/>
        <w:jc w:val="center"/>
        <w:rPr>
          <w:b/>
        </w:rPr>
      </w:pPr>
      <w:r w:rsidRPr="00BF1AC3">
        <w:rPr>
          <w:rStyle w:val="ae"/>
          <w:b/>
        </w:rPr>
        <w:t>Отчет о финансовых результатах деятельности (ф.0503121)</w:t>
      </w:r>
    </w:p>
    <w:p w:rsidR="00B730C7" w:rsidRPr="00BC1B9C" w:rsidRDefault="00B730C7" w:rsidP="00BC1B9C">
      <w:pPr>
        <w:pStyle w:val="a5"/>
        <w:ind w:firstLine="567"/>
        <w:jc w:val="both"/>
        <w:rPr>
          <w:rFonts w:ascii="Times New Roman" w:hAnsi="Times New Roman" w:cs="Times New Roman"/>
          <w:sz w:val="24"/>
          <w:szCs w:val="24"/>
        </w:rPr>
      </w:pPr>
      <w:r w:rsidRPr="00BC1B9C">
        <w:rPr>
          <w:rFonts w:ascii="Times New Roman" w:hAnsi="Times New Roman" w:cs="Times New Roman"/>
          <w:sz w:val="24"/>
          <w:szCs w:val="24"/>
        </w:rPr>
        <w:t xml:space="preserve">В соответствии с Отчетом о финансовых результатах деятельности (ф. 0503121) чистый операционный результат по бюджетной деятельности </w:t>
      </w:r>
      <w:r w:rsidR="00070745">
        <w:rPr>
          <w:rFonts w:ascii="Times New Roman" w:hAnsi="Times New Roman" w:cs="Times New Roman"/>
          <w:sz w:val="24"/>
          <w:szCs w:val="24"/>
        </w:rPr>
        <w:t>ГАБС</w:t>
      </w:r>
      <w:r w:rsidRPr="00BC1B9C">
        <w:rPr>
          <w:rFonts w:ascii="Times New Roman" w:hAnsi="Times New Roman" w:cs="Times New Roman"/>
          <w:sz w:val="24"/>
          <w:szCs w:val="24"/>
        </w:rPr>
        <w:t xml:space="preserve"> составил в 201</w:t>
      </w:r>
      <w:r w:rsidR="00FB5A84">
        <w:rPr>
          <w:rFonts w:ascii="Times New Roman" w:hAnsi="Times New Roman" w:cs="Times New Roman"/>
          <w:sz w:val="24"/>
          <w:szCs w:val="24"/>
        </w:rPr>
        <w:t>6</w:t>
      </w:r>
      <w:r w:rsidRPr="00BC1B9C">
        <w:rPr>
          <w:rFonts w:ascii="Times New Roman" w:hAnsi="Times New Roman" w:cs="Times New Roman"/>
          <w:sz w:val="24"/>
          <w:szCs w:val="24"/>
        </w:rPr>
        <w:t xml:space="preserve"> году </w:t>
      </w:r>
      <w:r w:rsidR="00FB5A84">
        <w:rPr>
          <w:rFonts w:ascii="Times New Roman" w:hAnsi="Times New Roman" w:cs="Times New Roman"/>
          <w:sz w:val="24"/>
          <w:szCs w:val="24"/>
        </w:rPr>
        <w:t xml:space="preserve">            -</w:t>
      </w:r>
      <w:r w:rsidR="00D524F4">
        <w:rPr>
          <w:rFonts w:ascii="Times New Roman" w:hAnsi="Times New Roman" w:cs="Times New Roman"/>
          <w:sz w:val="24"/>
          <w:szCs w:val="24"/>
        </w:rPr>
        <w:t>2 082 057,02</w:t>
      </w:r>
      <w:r w:rsidR="00FB5A84">
        <w:rPr>
          <w:rFonts w:ascii="Times New Roman" w:hAnsi="Times New Roman" w:cs="Times New Roman"/>
          <w:sz w:val="24"/>
          <w:szCs w:val="24"/>
        </w:rPr>
        <w:t xml:space="preserve"> </w:t>
      </w:r>
      <w:r w:rsidRPr="00D657D6">
        <w:rPr>
          <w:rFonts w:ascii="Times New Roman" w:hAnsi="Times New Roman" w:cs="Times New Roman"/>
          <w:sz w:val="24"/>
          <w:szCs w:val="24"/>
        </w:rPr>
        <w:t>руб.</w:t>
      </w:r>
    </w:p>
    <w:p w:rsidR="00BC1B9C" w:rsidRDefault="00B730C7" w:rsidP="00BC1B9C">
      <w:pPr>
        <w:pStyle w:val="a5"/>
        <w:ind w:firstLine="567"/>
        <w:jc w:val="both"/>
        <w:rPr>
          <w:rFonts w:ascii="Times New Roman" w:hAnsi="Times New Roman" w:cs="Times New Roman"/>
          <w:sz w:val="24"/>
          <w:szCs w:val="24"/>
        </w:rPr>
      </w:pPr>
      <w:r w:rsidRPr="0051065F">
        <w:rPr>
          <w:rFonts w:ascii="Times New Roman" w:hAnsi="Times New Roman" w:cs="Times New Roman"/>
          <w:sz w:val="24"/>
          <w:szCs w:val="24"/>
        </w:rPr>
        <w:t>Согласно требованиям п. 9</w:t>
      </w:r>
      <w:r w:rsidR="00BC1B9C" w:rsidRPr="0051065F">
        <w:rPr>
          <w:rFonts w:ascii="Times New Roman" w:hAnsi="Times New Roman" w:cs="Times New Roman"/>
          <w:sz w:val="24"/>
          <w:szCs w:val="24"/>
        </w:rPr>
        <w:t>3</w:t>
      </w:r>
      <w:r w:rsidRPr="0051065F">
        <w:rPr>
          <w:rFonts w:ascii="Times New Roman" w:hAnsi="Times New Roman" w:cs="Times New Roman"/>
          <w:sz w:val="24"/>
          <w:szCs w:val="24"/>
        </w:rPr>
        <w:t xml:space="preserve"> Инструкции </w:t>
      </w:r>
      <w:r w:rsidR="00EE0B34">
        <w:rPr>
          <w:rFonts w:ascii="Times New Roman" w:hAnsi="Times New Roman" w:cs="Times New Roman"/>
          <w:sz w:val="24"/>
          <w:szCs w:val="24"/>
        </w:rPr>
        <w:t xml:space="preserve">№ </w:t>
      </w:r>
      <w:r w:rsidRPr="0051065F">
        <w:rPr>
          <w:rFonts w:ascii="Times New Roman" w:hAnsi="Times New Roman" w:cs="Times New Roman"/>
          <w:sz w:val="24"/>
          <w:szCs w:val="24"/>
        </w:rPr>
        <w:t xml:space="preserve">191н Отчет о финансовых результатах деятельности (ф. 0503121) </w:t>
      </w:r>
      <w:r w:rsidR="00BC1B9C" w:rsidRPr="0051065F">
        <w:rPr>
          <w:rFonts w:ascii="Times New Roman" w:hAnsi="Times New Roman" w:cs="Times New Roman"/>
          <w:sz w:val="24"/>
          <w:szCs w:val="24"/>
        </w:rPr>
        <w:t>сформирован в разрезе бюджетной деятельности, средств во временном распоряжении и итогового показателя.</w:t>
      </w:r>
    </w:p>
    <w:p w:rsidR="00B730C7" w:rsidRDefault="00B730C7" w:rsidP="00D66A3D">
      <w:pPr>
        <w:autoSpaceDE w:val="0"/>
        <w:autoSpaceDN w:val="0"/>
        <w:adjustRightInd w:val="0"/>
        <w:spacing w:after="0" w:line="240" w:lineRule="auto"/>
        <w:ind w:firstLine="540"/>
        <w:jc w:val="both"/>
        <w:rPr>
          <w:rStyle w:val="ae"/>
          <w:rFonts w:ascii="Times New Roman" w:hAnsi="Times New Roman" w:cs="Times New Roman"/>
          <w:i w:val="0"/>
          <w:sz w:val="24"/>
          <w:szCs w:val="24"/>
        </w:rPr>
      </w:pPr>
      <w:r w:rsidRPr="00774E9E">
        <w:rPr>
          <w:rFonts w:ascii="Times New Roman" w:hAnsi="Times New Roman" w:cs="Times New Roman"/>
          <w:sz w:val="24"/>
          <w:szCs w:val="24"/>
        </w:rPr>
        <w:t>Осуществлена проверка контрольных соотношений между данными ф. 050312</w:t>
      </w:r>
      <w:r w:rsidR="00D66A3D">
        <w:rPr>
          <w:rFonts w:ascii="Times New Roman" w:hAnsi="Times New Roman" w:cs="Times New Roman"/>
          <w:sz w:val="24"/>
          <w:szCs w:val="24"/>
        </w:rPr>
        <w:t>1</w:t>
      </w:r>
      <w:r w:rsidRPr="00774E9E">
        <w:rPr>
          <w:rFonts w:ascii="Times New Roman" w:hAnsi="Times New Roman" w:cs="Times New Roman"/>
          <w:sz w:val="24"/>
          <w:szCs w:val="24"/>
        </w:rPr>
        <w:t xml:space="preserve"> «О</w:t>
      </w:r>
      <w:r w:rsidRPr="00774E9E">
        <w:rPr>
          <w:rStyle w:val="ae"/>
          <w:rFonts w:ascii="Times New Roman" w:hAnsi="Times New Roman" w:cs="Times New Roman"/>
          <w:i w:val="0"/>
          <w:sz w:val="24"/>
          <w:szCs w:val="24"/>
        </w:rPr>
        <w:t>тчет о финансовых результатах деятельности»</w:t>
      </w:r>
      <w:r w:rsidRPr="00774E9E">
        <w:rPr>
          <w:rFonts w:ascii="Times New Roman" w:hAnsi="Times New Roman" w:cs="Times New Roman"/>
          <w:sz w:val="24"/>
          <w:szCs w:val="24"/>
        </w:rPr>
        <w:t xml:space="preserve"> и данными</w:t>
      </w:r>
      <w:r w:rsidRPr="00774E9E">
        <w:rPr>
          <w:rFonts w:ascii="Times New Roman" w:hAnsi="Times New Roman" w:cs="Times New Roman"/>
          <w:i/>
          <w:sz w:val="24"/>
          <w:szCs w:val="24"/>
        </w:rPr>
        <w:t xml:space="preserve"> </w:t>
      </w:r>
      <w:r w:rsidRPr="00774E9E">
        <w:rPr>
          <w:rFonts w:ascii="Times New Roman" w:hAnsi="Times New Roman" w:cs="Times New Roman"/>
          <w:sz w:val="24"/>
          <w:szCs w:val="24"/>
        </w:rPr>
        <w:t>ф. 0503110 «С</w:t>
      </w:r>
      <w:r w:rsidRPr="00774E9E">
        <w:rPr>
          <w:rStyle w:val="ae"/>
          <w:rFonts w:ascii="Times New Roman" w:hAnsi="Times New Roman" w:cs="Times New Roman"/>
          <w:i w:val="0"/>
          <w:sz w:val="24"/>
          <w:szCs w:val="24"/>
        </w:rPr>
        <w:t>правка по заключению счетов бюджетного учета отчетного финансового года»</w:t>
      </w:r>
      <w:r w:rsidR="00BC1B9C" w:rsidRPr="00774E9E">
        <w:rPr>
          <w:rStyle w:val="ae"/>
          <w:rFonts w:ascii="Times New Roman" w:hAnsi="Times New Roman" w:cs="Times New Roman"/>
          <w:i w:val="0"/>
          <w:sz w:val="24"/>
          <w:szCs w:val="24"/>
        </w:rPr>
        <w:t>, ф.</w:t>
      </w:r>
      <w:r w:rsidR="00BC1B9C" w:rsidRPr="00774E9E">
        <w:rPr>
          <w:rFonts w:ascii="Times New Roman" w:hAnsi="Times New Roman" w:cs="Times New Roman"/>
          <w:sz w:val="24"/>
          <w:szCs w:val="24"/>
        </w:rPr>
        <w:t xml:space="preserve"> 0503168</w:t>
      </w:r>
      <w:r w:rsidR="00BC1B9C" w:rsidRPr="00774E9E">
        <w:rPr>
          <w:rFonts w:ascii="Times New Roman" w:hAnsi="Times New Roman" w:cs="Times New Roman"/>
          <w:i/>
          <w:sz w:val="24"/>
          <w:szCs w:val="24"/>
        </w:rPr>
        <w:t xml:space="preserve"> </w:t>
      </w:r>
      <w:r w:rsidR="00BC1B9C" w:rsidRPr="00774E9E">
        <w:rPr>
          <w:rFonts w:ascii="Times New Roman" w:hAnsi="Times New Roman" w:cs="Times New Roman"/>
          <w:sz w:val="24"/>
          <w:szCs w:val="24"/>
        </w:rPr>
        <w:t>«Сведения о движении нефинансовых активов», ф. 050312</w:t>
      </w:r>
      <w:r w:rsidR="00D66A3D">
        <w:rPr>
          <w:rFonts w:ascii="Times New Roman" w:hAnsi="Times New Roman" w:cs="Times New Roman"/>
          <w:sz w:val="24"/>
          <w:szCs w:val="24"/>
        </w:rPr>
        <w:t>5</w:t>
      </w:r>
      <w:r w:rsidR="00BC1B9C" w:rsidRPr="00774E9E">
        <w:rPr>
          <w:rFonts w:ascii="Times New Roman" w:hAnsi="Times New Roman" w:cs="Times New Roman"/>
          <w:sz w:val="24"/>
          <w:szCs w:val="24"/>
        </w:rPr>
        <w:t xml:space="preserve"> «</w:t>
      </w:r>
      <w:r w:rsidR="00D66A3D">
        <w:rPr>
          <w:rFonts w:ascii="Times New Roman" w:hAnsi="Times New Roman" w:cs="Times New Roman"/>
          <w:sz w:val="24"/>
          <w:szCs w:val="24"/>
        </w:rPr>
        <w:t>Справка по консолидируемым расчетам</w:t>
      </w:r>
      <w:r w:rsidR="00BC1B9C" w:rsidRPr="00774E9E">
        <w:rPr>
          <w:rStyle w:val="ae"/>
          <w:rFonts w:ascii="Times New Roman" w:hAnsi="Times New Roman" w:cs="Times New Roman"/>
          <w:i w:val="0"/>
          <w:sz w:val="24"/>
          <w:szCs w:val="24"/>
        </w:rPr>
        <w:t>»</w:t>
      </w:r>
      <w:r w:rsidR="00D66A3D">
        <w:rPr>
          <w:rStyle w:val="ae"/>
          <w:rFonts w:ascii="Times New Roman" w:hAnsi="Times New Roman" w:cs="Times New Roman"/>
          <w:i w:val="0"/>
          <w:sz w:val="24"/>
          <w:szCs w:val="24"/>
        </w:rPr>
        <w:t xml:space="preserve">, </w:t>
      </w:r>
      <w:r w:rsidR="00D66A3D" w:rsidRPr="00774E9E">
        <w:rPr>
          <w:rFonts w:ascii="Times New Roman" w:hAnsi="Times New Roman" w:cs="Times New Roman"/>
          <w:sz w:val="24"/>
          <w:szCs w:val="24"/>
        </w:rPr>
        <w:t>ф. 05031</w:t>
      </w:r>
      <w:r w:rsidR="00D66A3D">
        <w:rPr>
          <w:rFonts w:ascii="Times New Roman" w:hAnsi="Times New Roman" w:cs="Times New Roman"/>
          <w:sz w:val="24"/>
          <w:szCs w:val="24"/>
        </w:rPr>
        <w:t>30 (Баланс)</w:t>
      </w:r>
      <w:r w:rsidR="00D66A3D" w:rsidRPr="00D66A3D">
        <w:rPr>
          <w:rFonts w:ascii="Times New Roman" w:hAnsi="Times New Roman" w:cs="Times New Roman"/>
          <w:sz w:val="24"/>
          <w:szCs w:val="24"/>
        </w:rPr>
        <w:t>.</w:t>
      </w:r>
      <w:r w:rsidRPr="00774E9E">
        <w:rPr>
          <w:rStyle w:val="ae"/>
          <w:rFonts w:ascii="Times New Roman" w:hAnsi="Times New Roman" w:cs="Times New Roman"/>
          <w:i w:val="0"/>
          <w:sz w:val="24"/>
          <w:szCs w:val="24"/>
        </w:rPr>
        <w:t xml:space="preserve"> Отклонений не выявлено.</w:t>
      </w:r>
    </w:p>
    <w:p w:rsidR="00D524F4" w:rsidRDefault="00D524F4" w:rsidP="00D66A3D">
      <w:pPr>
        <w:autoSpaceDE w:val="0"/>
        <w:autoSpaceDN w:val="0"/>
        <w:adjustRightInd w:val="0"/>
        <w:spacing w:after="0" w:line="240" w:lineRule="auto"/>
        <w:ind w:firstLine="540"/>
        <w:jc w:val="both"/>
        <w:rPr>
          <w:rStyle w:val="ae"/>
          <w:rFonts w:ascii="Times New Roman" w:hAnsi="Times New Roman" w:cs="Times New Roman"/>
          <w:i w:val="0"/>
          <w:sz w:val="24"/>
          <w:szCs w:val="24"/>
        </w:rPr>
      </w:pPr>
    </w:p>
    <w:p w:rsidR="00D524F4" w:rsidRPr="009568E6" w:rsidRDefault="00D524F4" w:rsidP="00D524F4">
      <w:pPr>
        <w:pStyle w:val="a5"/>
        <w:jc w:val="center"/>
        <w:rPr>
          <w:rStyle w:val="ae"/>
          <w:rFonts w:ascii="Times New Roman" w:eastAsia="Times New Roman" w:hAnsi="Times New Roman" w:cs="Times New Roman"/>
          <w:b/>
          <w:sz w:val="24"/>
          <w:szCs w:val="24"/>
        </w:rPr>
      </w:pPr>
      <w:r w:rsidRPr="009568E6">
        <w:rPr>
          <w:rStyle w:val="ae"/>
          <w:rFonts w:ascii="Times New Roman" w:eastAsia="Times New Roman" w:hAnsi="Times New Roman" w:cs="Times New Roman"/>
          <w:b/>
          <w:sz w:val="24"/>
          <w:szCs w:val="24"/>
        </w:rPr>
        <w:t xml:space="preserve">Отчет о движении денежных средств </w:t>
      </w:r>
      <w:hyperlink r:id="rId20" w:history="1">
        <w:r w:rsidRPr="009568E6">
          <w:rPr>
            <w:rStyle w:val="ae"/>
            <w:rFonts w:ascii="Times New Roman" w:eastAsia="Times New Roman" w:hAnsi="Times New Roman" w:cs="Times New Roman"/>
            <w:b/>
            <w:sz w:val="24"/>
            <w:szCs w:val="24"/>
          </w:rPr>
          <w:t xml:space="preserve">(ф. 0503123) </w:t>
        </w:r>
      </w:hyperlink>
    </w:p>
    <w:p w:rsidR="00D524F4" w:rsidRPr="00D524F4" w:rsidRDefault="00D524F4" w:rsidP="00D524F4">
      <w:pPr>
        <w:pStyle w:val="a5"/>
        <w:ind w:firstLine="708"/>
        <w:jc w:val="both"/>
        <w:rPr>
          <w:rFonts w:ascii="Times New Roman" w:hAnsi="Times New Roman" w:cs="Times New Roman"/>
          <w:sz w:val="24"/>
          <w:szCs w:val="24"/>
        </w:rPr>
      </w:pPr>
      <w:r w:rsidRPr="00A54171">
        <w:rPr>
          <w:rFonts w:ascii="Times New Roman" w:hAnsi="Times New Roman" w:cs="Times New Roman"/>
          <w:sz w:val="24"/>
          <w:szCs w:val="24"/>
        </w:rPr>
        <w:t>Отчет о движении денежных средств (ф. 0503123) сформирован в соответствии с требованиями Инструкции № 191н</w:t>
      </w:r>
      <w:r w:rsidRPr="00D524F4">
        <w:rPr>
          <w:rFonts w:ascii="Times New Roman" w:hAnsi="Times New Roman" w:cs="Times New Roman"/>
          <w:sz w:val="24"/>
          <w:szCs w:val="24"/>
        </w:rPr>
        <w:t>, показатели формы тождественны аналогичным показателям формы  0503127.</w:t>
      </w:r>
    </w:p>
    <w:p w:rsidR="00B730C7" w:rsidRDefault="00B730C7" w:rsidP="00BB1EF6">
      <w:pPr>
        <w:pStyle w:val="western"/>
        <w:shd w:val="clear" w:color="auto" w:fill="FFFFFF"/>
        <w:spacing w:before="0" w:beforeAutospacing="0" w:after="0" w:afterAutospacing="0" w:line="276" w:lineRule="auto"/>
        <w:ind w:firstLine="567"/>
        <w:jc w:val="center"/>
      </w:pPr>
    </w:p>
    <w:p w:rsidR="00BC1B9C" w:rsidRPr="00352DC0" w:rsidRDefault="00BC1B9C" w:rsidP="00BB1EF6">
      <w:pPr>
        <w:pStyle w:val="western"/>
        <w:shd w:val="clear" w:color="auto" w:fill="FFFFFF"/>
        <w:spacing w:before="0" w:beforeAutospacing="0" w:after="0" w:afterAutospacing="0" w:line="276" w:lineRule="auto"/>
        <w:ind w:firstLine="567"/>
        <w:jc w:val="center"/>
        <w:rPr>
          <w:b/>
          <w:i/>
        </w:rPr>
      </w:pPr>
      <w:r w:rsidRPr="00352DC0">
        <w:rPr>
          <w:b/>
          <w:i/>
          <w:color w:val="000000"/>
        </w:rPr>
        <w:t xml:space="preserve">Справка по консолидируемым расчетам </w:t>
      </w:r>
      <w:hyperlink r:id="rId21" w:history="1">
        <w:r w:rsidRPr="00352DC0">
          <w:rPr>
            <w:b/>
            <w:i/>
            <w:color w:val="000000"/>
          </w:rPr>
          <w:t>(ф. 0503125)</w:t>
        </w:r>
      </w:hyperlink>
    </w:p>
    <w:p w:rsidR="00352DC0" w:rsidRPr="00D66A3D" w:rsidRDefault="00BC1B9C" w:rsidP="00352DC0">
      <w:pPr>
        <w:pStyle w:val="a5"/>
        <w:ind w:firstLine="567"/>
        <w:jc w:val="both"/>
        <w:rPr>
          <w:rFonts w:ascii="Times New Roman" w:hAnsi="Times New Roman" w:cs="Times New Roman"/>
          <w:sz w:val="24"/>
          <w:szCs w:val="24"/>
        </w:rPr>
      </w:pPr>
      <w:r w:rsidRPr="00BC1B9C">
        <w:rPr>
          <w:rFonts w:ascii="Times New Roman" w:hAnsi="Times New Roman" w:cs="Times New Roman"/>
          <w:sz w:val="24"/>
          <w:szCs w:val="24"/>
        </w:rPr>
        <w:t>Справка (ф. 0503125) составл</w:t>
      </w:r>
      <w:r w:rsidR="009B043D">
        <w:rPr>
          <w:rFonts w:ascii="Times New Roman" w:hAnsi="Times New Roman" w:cs="Times New Roman"/>
          <w:sz w:val="24"/>
          <w:szCs w:val="24"/>
        </w:rPr>
        <w:t>ена ГАБС</w:t>
      </w:r>
      <w:r w:rsidRPr="00BC1B9C">
        <w:rPr>
          <w:rFonts w:ascii="Times New Roman" w:hAnsi="Times New Roman" w:cs="Times New Roman"/>
          <w:sz w:val="24"/>
          <w:szCs w:val="24"/>
        </w:rPr>
        <w:t xml:space="preserve"> нарастающим итогом с начала финансового года на основании данных, отраженных на отчетную дату</w:t>
      </w:r>
      <w:r w:rsidR="009B043D">
        <w:rPr>
          <w:rFonts w:ascii="Times New Roman" w:hAnsi="Times New Roman" w:cs="Times New Roman"/>
          <w:sz w:val="24"/>
          <w:szCs w:val="24"/>
        </w:rPr>
        <w:t xml:space="preserve"> на соответствующих счетах</w:t>
      </w:r>
      <w:r w:rsidR="0051065F">
        <w:rPr>
          <w:rFonts w:ascii="Times New Roman" w:hAnsi="Times New Roman" w:cs="Times New Roman"/>
          <w:sz w:val="24"/>
          <w:szCs w:val="24"/>
        </w:rPr>
        <w:t xml:space="preserve"> в </w:t>
      </w:r>
      <w:r w:rsidR="0051065F" w:rsidRPr="00D66A3D">
        <w:rPr>
          <w:rFonts w:ascii="Times New Roman" w:hAnsi="Times New Roman" w:cs="Times New Roman"/>
          <w:sz w:val="24"/>
          <w:szCs w:val="24"/>
        </w:rPr>
        <w:t>соответствии с положениями</w:t>
      </w:r>
      <w:r w:rsidR="009B043D" w:rsidRPr="00D66A3D">
        <w:rPr>
          <w:rFonts w:ascii="Times New Roman" w:hAnsi="Times New Roman" w:cs="Times New Roman"/>
          <w:sz w:val="24"/>
          <w:szCs w:val="24"/>
        </w:rPr>
        <w:t xml:space="preserve"> п.23 Инструкции </w:t>
      </w:r>
      <w:r w:rsidR="00D524F4">
        <w:rPr>
          <w:rFonts w:ascii="Times New Roman" w:hAnsi="Times New Roman" w:cs="Times New Roman"/>
          <w:sz w:val="24"/>
          <w:szCs w:val="24"/>
        </w:rPr>
        <w:t xml:space="preserve">№ </w:t>
      </w:r>
      <w:r w:rsidR="009B043D" w:rsidRPr="00D66A3D">
        <w:rPr>
          <w:rFonts w:ascii="Times New Roman" w:hAnsi="Times New Roman" w:cs="Times New Roman"/>
          <w:sz w:val="24"/>
          <w:szCs w:val="24"/>
        </w:rPr>
        <w:t xml:space="preserve">191н. </w:t>
      </w:r>
    </w:p>
    <w:p w:rsidR="00352DC0" w:rsidRPr="00BC1B9C" w:rsidRDefault="00352DC0" w:rsidP="00352DC0">
      <w:pPr>
        <w:pStyle w:val="a5"/>
        <w:ind w:firstLine="567"/>
        <w:jc w:val="both"/>
        <w:rPr>
          <w:rStyle w:val="ae"/>
          <w:rFonts w:ascii="Times New Roman" w:hAnsi="Times New Roman" w:cs="Times New Roman"/>
          <w:i w:val="0"/>
          <w:sz w:val="24"/>
          <w:szCs w:val="24"/>
        </w:rPr>
      </w:pPr>
      <w:r w:rsidRPr="00D66A3D">
        <w:rPr>
          <w:rFonts w:ascii="Times New Roman" w:hAnsi="Times New Roman" w:cs="Times New Roman"/>
          <w:sz w:val="24"/>
          <w:szCs w:val="24"/>
        </w:rPr>
        <w:t>Осуществлена проверка контрольных соотношений между данными ф. 0503125 «</w:t>
      </w:r>
      <w:r w:rsidRPr="00D66A3D">
        <w:rPr>
          <w:rFonts w:ascii="Times New Roman" w:hAnsi="Times New Roman" w:cs="Times New Roman"/>
          <w:color w:val="000000"/>
          <w:sz w:val="24"/>
          <w:szCs w:val="24"/>
        </w:rPr>
        <w:t>Справка по консолидируемым расчетам</w:t>
      </w:r>
      <w:r w:rsidRPr="00D66A3D">
        <w:rPr>
          <w:rStyle w:val="ae"/>
          <w:rFonts w:ascii="Times New Roman" w:hAnsi="Times New Roman" w:cs="Times New Roman"/>
          <w:i w:val="0"/>
          <w:sz w:val="24"/>
          <w:szCs w:val="24"/>
        </w:rPr>
        <w:t>»</w:t>
      </w:r>
      <w:r w:rsidRPr="00D66A3D">
        <w:rPr>
          <w:rFonts w:ascii="Times New Roman" w:hAnsi="Times New Roman" w:cs="Times New Roman"/>
          <w:sz w:val="24"/>
          <w:szCs w:val="24"/>
        </w:rPr>
        <w:t xml:space="preserve"> и данными</w:t>
      </w:r>
      <w:r w:rsidRPr="00D66A3D">
        <w:rPr>
          <w:rFonts w:ascii="Times New Roman" w:hAnsi="Times New Roman" w:cs="Times New Roman"/>
          <w:i/>
          <w:sz w:val="24"/>
          <w:szCs w:val="24"/>
        </w:rPr>
        <w:t xml:space="preserve"> </w:t>
      </w:r>
      <w:r w:rsidRPr="00D66A3D">
        <w:rPr>
          <w:rFonts w:ascii="Times New Roman" w:hAnsi="Times New Roman" w:cs="Times New Roman"/>
          <w:sz w:val="24"/>
          <w:szCs w:val="24"/>
        </w:rPr>
        <w:t>ф. 0503110 «С</w:t>
      </w:r>
      <w:r w:rsidRPr="00D66A3D">
        <w:rPr>
          <w:rStyle w:val="ae"/>
          <w:rFonts w:ascii="Times New Roman" w:hAnsi="Times New Roman" w:cs="Times New Roman"/>
          <w:i w:val="0"/>
          <w:sz w:val="24"/>
          <w:szCs w:val="24"/>
        </w:rPr>
        <w:t xml:space="preserve">правка по заключению счетов бюджетного учета отчетного финансового года», </w:t>
      </w:r>
      <w:r w:rsidRPr="00D66A3D">
        <w:rPr>
          <w:rFonts w:ascii="Times New Roman" w:hAnsi="Times New Roman" w:cs="Times New Roman"/>
          <w:sz w:val="24"/>
          <w:szCs w:val="24"/>
        </w:rPr>
        <w:t>ф. 050312</w:t>
      </w:r>
      <w:r w:rsidR="00D66A3D" w:rsidRPr="00D66A3D">
        <w:rPr>
          <w:rFonts w:ascii="Times New Roman" w:hAnsi="Times New Roman" w:cs="Times New Roman"/>
          <w:sz w:val="24"/>
          <w:szCs w:val="24"/>
        </w:rPr>
        <w:t>1</w:t>
      </w:r>
      <w:r w:rsidRPr="00D66A3D">
        <w:rPr>
          <w:rFonts w:ascii="Times New Roman" w:hAnsi="Times New Roman" w:cs="Times New Roman"/>
          <w:sz w:val="24"/>
          <w:szCs w:val="24"/>
        </w:rPr>
        <w:t xml:space="preserve"> «</w:t>
      </w:r>
      <w:r w:rsidR="00D66A3D" w:rsidRPr="00D66A3D">
        <w:rPr>
          <w:rFonts w:ascii="Times New Roman" w:hAnsi="Times New Roman" w:cs="Times New Roman"/>
          <w:sz w:val="24"/>
          <w:szCs w:val="24"/>
        </w:rPr>
        <w:t>О</w:t>
      </w:r>
      <w:r w:rsidR="00D66A3D" w:rsidRPr="00D66A3D">
        <w:rPr>
          <w:rStyle w:val="ae"/>
          <w:rFonts w:ascii="Times New Roman" w:hAnsi="Times New Roman" w:cs="Times New Roman"/>
          <w:i w:val="0"/>
          <w:sz w:val="24"/>
          <w:szCs w:val="24"/>
        </w:rPr>
        <w:t>тчет о финансовых результатах деятельности</w:t>
      </w:r>
      <w:r w:rsidRPr="00D66A3D">
        <w:rPr>
          <w:rStyle w:val="ae"/>
          <w:rFonts w:ascii="Times New Roman" w:hAnsi="Times New Roman" w:cs="Times New Roman"/>
          <w:i w:val="0"/>
          <w:sz w:val="24"/>
          <w:szCs w:val="24"/>
        </w:rPr>
        <w:t>»</w:t>
      </w:r>
      <w:r w:rsidR="00774E9E" w:rsidRPr="00D66A3D">
        <w:rPr>
          <w:rStyle w:val="ae"/>
          <w:rFonts w:ascii="Times New Roman" w:hAnsi="Times New Roman" w:cs="Times New Roman"/>
          <w:i w:val="0"/>
          <w:sz w:val="24"/>
          <w:szCs w:val="24"/>
        </w:rPr>
        <w:t>,</w:t>
      </w:r>
      <w:r w:rsidR="00D66A3D" w:rsidRPr="00D66A3D">
        <w:rPr>
          <w:rStyle w:val="ae"/>
          <w:rFonts w:ascii="Times New Roman" w:hAnsi="Times New Roman" w:cs="Times New Roman"/>
          <w:i w:val="0"/>
          <w:sz w:val="24"/>
          <w:szCs w:val="24"/>
        </w:rPr>
        <w:t xml:space="preserve"> </w:t>
      </w:r>
      <w:r w:rsidR="00D66A3D" w:rsidRPr="00D66A3D">
        <w:rPr>
          <w:rFonts w:ascii="Times New Roman" w:hAnsi="Times New Roman" w:cs="Times New Roman"/>
          <w:sz w:val="24"/>
          <w:szCs w:val="24"/>
        </w:rPr>
        <w:t>ф. 0503169 «Сведения по дебиторской и кредиторской задолженности»</w:t>
      </w:r>
      <w:r w:rsidRPr="00D66A3D">
        <w:rPr>
          <w:rStyle w:val="ae"/>
          <w:rFonts w:ascii="Times New Roman" w:hAnsi="Times New Roman" w:cs="Times New Roman"/>
          <w:i w:val="0"/>
          <w:sz w:val="24"/>
          <w:szCs w:val="24"/>
        </w:rPr>
        <w:t>. Отклонений не выявлено.</w:t>
      </w:r>
    </w:p>
    <w:p w:rsidR="00BC1B9C" w:rsidRPr="00BC1B9C" w:rsidRDefault="00BC1B9C" w:rsidP="00BC1B9C">
      <w:pPr>
        <w:autoSpaceDE w:val="0"/>
        <w:autoSpaceDN w:val="0"/>
        <w:adjustRightInd w:val="0"/>
        <w:spacing w:after="0" w:line="240" w:lineRule="auto"/>
        <w:ind w:firstLine="540"/>
        <w:jc w:val="both"/>
        <w:rPr>
          <w:rFonts w:ascii="Times New Roman" w:hAnsi="Times New Roman" w:cs="Times New Roman"/>
          <w:sz w:val="24"/>
          <w:szCs w:val="24"/>
        </w:rPr>
      </w:pPr>
    </w:p>
    <w:p w:rsidR="00352DC0" w:rsidRDefault="00041C08" w:rsidP="00070745">
      <w:pPr>
        <w:pStyle w:val="western"/>
        <w:shd w:val="clear" w:color="auto" w:fill="FFFFFF"/>
        <w:spacing w:before="0" w:beforeAutospacing="0" w:after="0" w:afterAutospacing="0" w:line="276" w:lineRule="auto"/>
        <w:jc w:val="center"/>
        <w:rPr>
          <w:rStyle w:val="ae"/>
          <w:b/>
        </w:rPr>
      </w:pPr>
      <w:r w:rsidRPr="00041C08">
        <w:rPr>
          <w:b/>
          <w:i/>
          <w:color w:val="000000"/>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 xml:space="preserve"> </w:t>
      </w:r>
      <w:r w:rsidR="00352DC0" w:rsidRPr="00BF1AC3">
        <w:rPr>
          <w:rStyle w:val="ae"/>
          <w:b/>
        </w:rPr>
        <w:t xml:space="preserve"> (ф. 0503127)</w:t>
      </w:r>
    </w:p>
    <w:p w:rsidR="006D625B" w:rsidRPr="00BF1AC3" w:rsidRDefault="006D625B" w:rsidP="00070745">
      <w:pPr>
        <w:pStyle w:val="western"/>
        <w:shd w:val="clear" w:color="auto" w:fill="FFFFFF"/>
        <w:spacing w:before="0" w:beforeAutospacing="0" w:after="0" w:afterAutospacing="0" w:line="276" w:lineRule="auto"/>
        <w:jc w:val="center"/>
        <w:rPr>
          <w:b/>
        </w:rPr>
      </w:pPr>
      <w:r>
        <w:rPr>
          <w:rStyle w:val="ae"/>
          <w:b/>
        </w:rPr>
        <w:t>(далее – Отчет об исполнении бюджета)</w:t>
      </w:r>
    </w:p>
    <w:p w:rsidR="00A2759B" w:rsidRDefault="00352DC0" w:rsidP="0037686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52DC0">
        <w:rPr>
          <w:rFonts w:ascii="Times New Roman" w:hAnsi="Times New Roman" w:cs="Times New Roman"/>
          <w:sz w:val="24"/>
          <w:szCs w:val="24"/>
        </w:rPr>
        <w:t xml:space="preserve">Анализ ф. 0503127 «Отчёт об исполнении бюджета» </w:t>
      </w:r>
      <w:r w:rsidR="005E3CB1">
        <w:rPr>
          <w:rFonts w:ascii="Times New Roman" w:hAnsi="Times New Roman" w:cs="Times New Roman"/>
          <w:sz w:val="24"/>
          <w:szCs w:val="24"/>
        </w:rPr>
        <w:t>Контрольно-счетного комитета Лахденпохского муниципального района</w:t>
      </w:r>
      <w:r w:rsidRPr="00352DC0">
        <w:rPr>
          <w:rFonts w:ascii="Times New Roman" w:hAnsi="Times New Roman" w:cs="Times New Roman"/>
          <w:sz w:val="24"/>
          <w:szCs w:val="24"/>
        </w:rPr>
        <w:t xml:space="preserve">, как главного </w:t>
      </w:r>
      <w:r>
        <w:rPr>
          <w:rFonts w:ascii="Times New Roman" w:hAnsi="Times New Roman" w:cs="Times New Roman"/>
          <w:sz w:val="24"/>
          <w:szCs w:val="24"/>
        </w:rPr>
        <w:t xml:space="preserve">администратора </w:t>
      </w:r>
      <w:r w:rsidR="0051065F">
        <w:rPr>
          <w:rFonts w:ascii="Times New Roman" w:hAnsi="Times New Roman" w:cs="Times New Roman"/>
          <w:sz w:val="24"/>
          <w:szCs w:val="24"/>
        </w:rPr>
        <w:t>бюджетных средств</w:t>
      </w:r>
      <w:r>
        <w:rPr>
          <w:rFonts w:ascii="Times New Roman" w:hAnsi="Times New Roman" w:cs="Times New Roman"/>
          <w:sz w:val="24"/>
          <w:szCs w:val="24"/>
        </w:rPr>
        <w:t xml:space="preserve"> </w:t>
      </w:r>
      <w:r w:rsidR="005E3CB1">
        <w:rPr>
          <w:rFonts w:ascii="Times New Roman" w:hAnsi="Times New Roman" w:cs="Times New Roman"/>
          <w:sz w:val="24"/>
          <w:szCs w:val="24"/>
        </w:rPr>
        <w:t>Лахденпохского муниципального района</w:t>
      </w:r>
      <w:r w:rsidRPr="00352DC0">
        <w:rPr>
          <w:rFonts w:ascii="Times New Roman" w:hAnsi="Times New Roman" w:cs="Times New Roman"/>
          <w:sz w:val="24"/>
          <w:szCs w:val="24"/>
        </w:rPr>
        <w:t xml:space="preserve">, показал, что доходы </w:t>
      </w:r>
      <w:r w:rsidR="005E3CB1">
        <w:rPr>
          <w:rFonts w:ascii="Times New Roman" w:hAnsi="Times New Roman" w:cs="Times New Roman"/>
          <w:sz w:val="24"/>
          <w:szCs w:val="24"/>
        </w:rPr>
        <w:t>КСК ЛМР</w:t>
      </w:r>
      <w:r w:rsidR="00041C08">
        <w:rPr>
          <w:rFonts w:ascii="Times New Roman" w:hAnsi="Times New Roman" w:cs="Times New Roman"/>
          <w:sz w:val="24"/>
          <w:szCs w:val="24"/>
        </w:rPr>
        <w:t xml:space="preserve"> составили  </w:t>
      </w:r>
      <w:r w:rsidR="005E3CB1">
        <w:rPr>
          <w:rFonts w:ascii="Times New Roman" w:hAnsi="Times New Roman" w:cs="Times New Roman"/>
          <w:sz w:val="24"/>
          <w:szCs w:val="24"/>
        </w:rPr>
        <w:t>435 000,00</w:t>
      </w:r>
      <w:r w:rsidR="00874867">
        <w:rPr>
          <w:rFonts w:ascii="Times New Roman" w:hAnsi="Times New Roman" w:cs="Times New Roman"/>
          <w:sz w:val="24"/>
          <w:szCs w:val="24"/>
        </w:rPr>
        <w:t xml:space="preserve"> </w:t>
      </w:r>
      <w:r w:rsidRPr="00352DC0">
        <w:rPr>
          <w:rFonts w:ascii="Times New Roman" w:hAnsi="Times New Roman" w:cs="Times New Roman"/>
          <w:sz w:val="24"/>
          <w:szCs w:val="24"/>
        </w:rPr>
        <w:t xml:space="preserve">руб. или </w:t>
      </w:r>
      <w:r w:rsidR="00874867">
        <w:rPr>
          <w:rFonts w:ascii="Times New Roman" w:hAnsi="Times New Roman" w:cs="Times New Roman"/>
          <w:sz w:val="24"/>
          <w:szCs w:val="24"/>
        </w:rPr>
        <w:t>100,0</w:t>
      </w:r>
      <w:r w:rsidRPr="00352DC0">
        <w:rPr>
          <w:rFonts w:ascii="Times New Roman" w:hAnsi="Times New Roman" w:cs="Times New Roman"/>
          <w:sz w:val="24"/>
          <w:szCs w:val="24"/>
        </w:rPr>
        <w:t xml:space="preserve"> % от утверждённых бюджетных назначений </w:t>
      </w:r>
      <w:r w:rsidR="005E3CB1">
        <w:rPr>
          <w:rFonts w:ascii="Times New Roman" w:hAnsi="Times New Roman" w:cs="Times New Roman"/>
          <w:sz w:val="24"/>
          <w:szCs w:val="24"/>
        </w:rPr>
        <w:t xml:space="preserve">          </w:t>
      </w:r>
      <w:r w:rsidRPr="00352DC0">
        <w:rPr>
          <w:rFonts w:ascii="Times New Roman" w:hAnsi="Times New Roman" w:cs="Times New Roman"/>
          <w:sz w:val="24"/>
          <w:szCs w:val="24"/>
        </w:rPr>
        <w:t>(</w:t>
      </w:r>
      <w:r w:rsidR="005E3CB1">
        <w:rPr>
          <w:rFonts w:ascii="Times New Roman" w:hAnsi="Times New Roman" w:cs="Times New Roman"/>
          <w:sz w:val="24"/>
          <w:szCs w:val="24"/>
        </w:rPr>
        <w:t>435 000</w:t>
      </w:r>
      <w:r w:rsidR="00874867">
        <w:rPr>
          <w:rFonts w:ascii="Times New Roman" w:hAnsi="Times New Roman" w:cs="Times New Roman"/>
          <w:sz w:val="24"/>
          <w:szCs w:val="24"/>
        </w:rPr>
        <w:t>,00</w:t>
      </w:r>
      <w:r w:rsidRPr="00352DC0">
        <w:rPr>
          <w:rFonts w:ascii="Times New Roman" w:hAnsi="Times New Roman" w:cs="Times New Roman"/>
          <w:sz w:val="24"/>
          <w:szCs w:val="24"/>
        </w:rPr>
        <w:t xml:space="preserve"> руб.)</w:t>
      </w:r>
      <w:r w:rsidR="006C138A">
        <w:rPr>
          <w:rFonts w:ascii="Times New Roman" w:hAnsi="Times New Roman" w:cs="Times New Roman"/>
          <w:sz w:val="24"/>
          <w:szCs w:val="24"/>
        </w:rPr>
        <w:t>, р</w:t>
      </w:r>
      <w:r w:rsidRPr="00352DC0">
        <w:rPr>
          <w:rFonts w:ascii="Times New Roman" w:hAnsi="Times New Roman" w:cs="Times New Roman"/>
          <w:sz w:val="24"/>
          <w:szCs w:val="24"/>
        </w:rPr>
        <w:t xml:space="preserve">асходы исполнены в </w:t>
      </w:r>
      <w:r w:rsidRPr="0064437D">
        <w:rPr>
          <w:rFonts w:ascii="Times New Roman" w:hAnsi="Times New Roman" w:cs="Times New Roman"/>
          <w:sz w:val="24"/>
          <w:szCs w:val="24"/>
        </w:rPr>
        <w:t xml:space="preserve">сумме </w:t>
      </w:r>
      <w:r w:rsidR="005E3CB1">
        <w:rPr>
          <w:rFonts w:ascii="Times New Roman" w:hAnsi="Times New Roman" w:cs="Times New Roman"/>
          <w:sz w:val="24"/>
          <w:szCs w:val="24"/>
        </w:rPr>
        <w:t>2 678 627,07</w:t>
      </w:r>
      <w:r w:rsidRPr="0064437D">
        <w:rPr>
          <w:rFonts w:ascii="Times New Roman" w:hAnsi="Times New Roman" w:cs="Times New Roman"/>
          <w:sz w:val="24"/>
          <w:szCs w:val="24"/>
        </w:rPr>
        <w:t xml:space="preserve"> руб.</w:t>
      </w:r>
      <w:r w:rsidRPr="00352DC0">
        <w:rPr>
          <w:rFonts w:ascii="Times New Roman" w:hAnsi="Times New Roman" w:cs="Times New Roman"/>
          <w:sz w:val="24"/>
          <w:szCs w:val="24"/>
        </w:rPr>
        <w:t xml:space="preserve"> или </w:t>
      </w:r>
      <w:r w:rsidR="005E3CB1">
        <w:rPr>
          <w:rFonts w:ascii="Times New Roman" w:hAnsi="Times New Roman" w:cs="Times New Roman"/>
          <w:sz w:val="24"/>
          <w:szCs w:val="24"/>
        </w:rPr>
        <w:t>97,72</w:t>
      </w:r>
      <w:r w:rsidR="00D51BEA">
        <w:rPr>
          <w:rFonts w:ascii="Times New Roman" w:hAnsi="Times New Roman" w:cs="Times New Roman"/>
          <w:sz w:val="24"/>
          <w:szCs w:val="24"/>
        </w:rPr>
        <w:t xml:space="preserve"> </w:t>
      </w:r>
      <w:r w:rsidRPr="00352DC0">
        <w:rPr>
          <w:rFonts w:ascii="Times New Roman" w:hAnsi="Times New Roman" w:cs="Times New Roman"/>
          <w:sz w:val="24"/>
          <w:szCs w:val="24"/>
        </w:rPr>
        <w:t>% к утвержденным бюджетным назначениям (</w:t>
      </w:r>
      <w:r w:rsidR="005E3CB1">
        <w:rPr>
          <w:rFonts w:ascii="Times New Roman" w:hAnsi="Times New Roman" w:cs="Times New Roman"/>
          <w:sz w:val="24"/>
          <w:szCs w:val="24"/>
        </w:rPr>
        <w:t>2 741 000,00</w:t>
      </w:r>
      <w:r w:rsidRPr="00352DC0">
        <w:rPr>
          <w:rFonts w:ascii="Times New Roman" w:hAnsi="Times New Roman" w:cs="Times New Roman"/>
          <w:sz w:val="24"/>
          <w:szCs w:val="24"/>
        </w:rPr>
        <w:t xml:space="preserve"> руб.).</w:t>
      </w:r>
      <w:proofErr w:type="gramEnd"/>
      <w:r w:rsidRPr="00352DC0">
        <w:rPr>
          <w:rFonts w:ascii="Times New Roman" w:hAnsi="Times New Roman" w:cs="Times New Roman"/>
          <w:sz w:val="24"/>
          <w:szCs w:val="24"/>
        </w:rPr>
        <w:t xml:space="preserve"> </w:t>
      </w:r>
      <w:r w:rsidR="00A2759B">
        <w:rPr>
          <w:rFonts w:ascii="Times New Roman" w:hAnsi="Times New Roman" w:cs="Times New Roman"/>
          <w:sz w:val="24"/>
          <w:szCs w:val="24"/>
        </w:rPr>
        <w:t xml:space="preserve">Показатели утвержденных бюджетных назначений раздела 1 «Доходы бюджета», </w:t>
      </w:r>
      <w:r w:rsidR="000F48A2">
        <w:rPr>
          <w:rFonts w:ascii="Times New Roman" w:hAnsi="Times New Roman" w:cs="Times New Roman"/>
          <w:sz w:val="24"/>
          <w:szCs w:val="24"/>
        </w:rPr>
        <w:t>утвержденных бюджетных назначений, лимитов бюджетных обязательств раздела 2 «Расходы бюджета»</w:t>
      </w:r>
      <w:r w:rsidR="00A2759B">
        <w:rPr>
          <w:rFonts w:ascii="Times New Roman" w:hAnsi="Times New Roman" w:cs="Times New Roman"/>
          <w:sz w:val="24"/>
          <w:szCs w:val="24"/>
        </w:rPr>
        <w:t xml:space="preserve"> соответствуют данным Главной книги: отраженным оборотам по счетам </w:t>
      </w:r>
      <w:hyperlink r:id="rId22" w:history="1">
        <w:r w:rsidR="000F48A2" w:rsidRPr="000F48A2">
          <w:rPr>
            <w:rFonts w:ascii="Times New Roman" w:hAnsi="Times New Roman" w:cs="Times New Roman"/>
            <w:sz w:val="24"/>
            <w:szCs w:val="24"/>
          </w:rPr>
          <w:t xml:space="preserve"> 0504</w:t>
        </w:r>
        <w:r w:rsidR="000F48A2">
          <w:rPr>
            <w:rFonts w:ascii="Times New Roman" w:hAnsi="Times New Roman" w:cs="Times New Roman"/>
            <w:sz w:val="24"/>
            <w:szCs w:val="24"/>
          </w:rPr>
          <w:t>11</w:t>
        </w:r>
        <w:r w:rsidR="000F48A2" w:rsidRPr="000F48A2">
          <w:rPr>
            <w:rFonts w:ascii="Times New Roman" w:hAnsi="Times New Roman" w:cs="Times New Roman"/>
            <w:sz w:val="24"/>
            <w:szCs w:val="24"/>
          </w:rPr>
          <w:t>000</w:t>
        </w:r>
      </w:hyperlink>
      <w:r w:rsidR="000F48A2" w:rsidRPr="000F48A2">
        <w:rPr>
          <w:rFonts w:ascii="Times New Roman" w:hAnsi="Times New Roman" w:cs="Times New Roman"/>
          <w:sz w:val="24"/>
          <w:szCs w:val="24"/>
        </w:rPr>
        <w:t xml:space="preserve"> </w:t>
      </w:r>
      <w:r w:rsidR="006A3264">
        <w:rPr>
          <w:rFonts w:ascii="Times New Roman" w:hAnsi="Times New Roman" w:cs="Times New Roman"/>
          <w:sz w:val="24"/>
          <w:szCs w:val="24"/>
        </w:rPr>
        <w:t>«</w:t>
      </w:r>
      <w:r w:rsidR="000F48A2">
        <w:rPr>
          <w:rFonts w:ascii="Times New Roman" w:hAnsi="Times New Roman" w:cs="Times New Roman"/>
          <w:sz w:val="24"/>
          <w:szCs w:val="24"/>
        </w:rPr>
        <w:t>Сметные (плановые, прогнозные) назначения</w:t>
      </w:r>
      <w:r w:rsidR="00376864">
        <w:rPr>
          <w:rFonts w:ascii="Times New Roman" w:hAnsi="Times New Roman" w:cs="Times New Roman"/>
          <w:sz w:val="24"/>
          <w:szCs w:val="24"/>
        </w:rPr>
        <w:t xml:space="preserve"> на текущий финансовый год»,</w:t>
      </w:r>
      <w:r w:rsidR="000F48A2" w:rsidRPr="000F48A2">
        <w:rPr>
          <w:rFonts w:ascii="Times New Roman" w:hAnsi="Times New Roman" w:cs="Times New Roman"/>
          <w:sz w:val="24"/>
          <w:szCs w:val="24"/>
        </w:rPr>
        <w:t xml:space="preserve"> </w:t>
      </w:r>
      <w:hyperlink r:id="rId23" w:history="1">
        <w:r w:rsidR="000F48A2" w:rsidRPr="000F48A2">
          <w:rPr>
            <w:rFonts w:ascii="Times New Roman" w:hAnsi="Times New Roman" w:cs="Times New Roman"/>
            <w:sz w:val="24"/>
            <w:szCs w:val="24"/>
          </w:rPr>
          <w:t>0501</w:t>
        </w:r>
        <w:r w:rsidR="000F48A2">
          <w:rPr>
            <w:rFonts w:ascii="Times New Roman" w:hAnsi="Times New Roman" w:cs="Times New Roman"/>
            <w:sz w:val="24"/>
            <w:szCs w:val="24"/>
          </w:rPr>
          <w:t>1</w:t>
        </w:r>
        <w:r w:rsidR="000F48A2" w:rsidRPr="000F48A2">
          <w:rPr>
            <w:rFonts w:ascii="Times New Roman" w:hAnsi="Times New Roman" w:cs="Times New Roman"/>
            <w:sz w:val="24"/>
            <w:szCs w:val="24"/>
          </w:rPr>
          <w:t>3000</w:t>
        </w:r>
      </w:hyperlink>
      <w:r w:rsidR="006A3264">
        <w:rPr>
          <w:rFonts w:ascii="Times New Roman" w:hAnsi="Times New Roman" w:cs="Times New Roman"/>
          <w:sz w:val="24"/>
          <w:szCs w:val="24"/>
        </w:rPr>
        <w:t xml:space="preserve"> «</w:t>
      </w:r>
      <w:r w:rsidR="000F48A2">
        <w:rPr>
          <w:rFonts w:ascii="Times New Roman" w:hAnsi="Times New Roman" w:cs="Times New Roman"/>
          <w:sz w:val="24"/>
          <w:szCs w:val="24"/>
        </w:rPr>
        <w:t>Лимиты бюджетных обязательств получателей бюджетных средств</w:t>
      </w:r>
      <w:r w:rsidR="006A3264">
        <w:rPr>
          <w:rFonts w:ascii="Times New Roman" w:hAnsi="Times New Roman" w:cs="Times New Roman"/>
          <w:sz w:val="24"/>
          <w:szCs w:val="24"/>
        </w:rPr>
        <w:t>»</w:t>
      </w:r>
      <w:r w:rsidR="000F48A2">
        <w:rPr>
          <w:rFonts w:ascii="Times New Roman" w:hAnsi="Times New Roman" w:cs="Times New Roman"/>
          <w:sz w:val="24"/>
          <w:szCs w:val="24"/>
        </w:rPr>
        <w:t xml:space="preserve">, </w:t>
      </w:r>
      <w:hyperlink r:id="rId24" w:history="1">
        <w:r w:rsidR="000F48A2" w:rsidRPr="000F48A2">
          <w:rPr>
            <w:rFonts w:ascii="Times New Roman" w:hAnsi="Times New Roman" w:cs="Times New Roman"/>
            <w:sz w:val="24"/>
            <w:szCs w:val="24"/>
          </w:rPr>
          <w:t>0501</w:t>
        </w:r>
        <w:r w:rsidR="000F48A2">
          <w:rPr>
            <w:rFonts w:ascii="Times New Roman" w:hAnsi="Times New Roman" w:cs="Times New Roman"/>
            <w:sz w:val="24"/>
            <w:szCs w:val="24"/>
          </w:rPr>
          <w:t>1</w:t>
        </w:r>
        <w:r w:rsidR="000F48A2" w:rsidRPr="000F48A2">
          <w:rPr>
            <w:rFonts w:ascii="Times New Roman" w:hAnsi="Times New Roman" w:cs="Times New Roman"/>
            <w:sz w:val="24"/>
            <w:szCs w:val="24"/>
          </w:rPr>
          <w:t>5000</w:t>
        </w:r>
      </w:hyperlink>
      <w:r w:rsidR="000F48A2" w:rsidRPr="000F48A2">
        <w:rPr>
          <w:rFonts w:ascii="Times New Roman" w:hAnsi="Times New Roman" w:cs="Times New Roman"/>
          <w:sz w:val="24"/>
          <w:szCs w:val="24"/>
        </w:rPr>
        <w:t xml:space="preserve"> </w:t>
      </w:r>
      <w:r w:rsidR="006A3264">
        <w:rPr>
          <w:rFonts w:ascii="Times New Roman" w:hAnsi="Times New Roman" w:cs="Times New Roman"/>
          <w:sz w:val="24"/>
          <w:szCs w:val="24"/>
        </w:rPr>
        <w:t>«</w:t>
      </w:r>
      <w:r w:rsidR="000F48A2">
        <w:rPr>
          <w:rFonts w:ascii="Times New Roman" w:hAnsi="Times New Roman" w:cs="Times New Roman"/>
          <w:sz w:val="24"/>
          <w:szCs w:val="24"/>
        </w:rPr>
        <w:t>Полученные лимиты бюджетных обязательств</w:t>
      </w:r>
      <w:r w:rsidR="006A3264">
        <w:rPr>
          <w:rFonts w:ascii="Times New Roman" w:hAnsi="Times New Roman" w:cs="Times New Roman"/>
          <w:sz w:val="24"/>
          <w:szCs w:val="24"/>
        </w:rPr>
        <w:t>»</w:t>
      </w:r>
      <w:r w:rsidR="00A2759B">
        <w:rPr>
          <w:rFonts w:ascii="Times New Roman" w:hAnsi="Times New Roman" w:cs="Times New Roman"/>
          <w:sz w:val="24"/>
          <w:szCs w:val="24"/>
        </w:rPr>
        <w:t>.</w:t>
      </w:r>
    </w:p>
    <w:p w:rsidR="00352DC0" w:rsidRDefault="00352DC0" w:rsidP="00352DC0">
      <w:pPr>
        <w:pStyle w:val="a5"/>
        <w:ind w:firstLine="567"/>
        <w:jc w:val="both"/>
        <w:rPr>
          <w:rFonts w:ascii="Times New Roman" w:hAnsi="Times New Roman" w:cs="Times New Roman"/>
          <w:sz w:val="24"/>
          <w:szCs w:val="24"/>
        </w:rPr>
      </w:pPr>
      <w:proofErr w:type="gramStart"/>
      <w:r w:rsidRPr="00352DC0">
        <w:rPr>
          <w:rFonts w:ascii="Times New Roman" w:hAnsi="Times New Roman" w:cs="Times New Roman"/>
          <w:sz w:val="24"/>
          <w:szCs w:val="24"/>
        </w:rPr>
        <w:lastRenderedPageBreak/>
        <w:t>Не исполнен</w:t>
      </w:r>
      <w:r w:rsidR="006C138A">
        <w:rPr>
          <w:rFonts w:ascii="Times New Roman" w:hAnsi="Times New Roman" w:cs="Times New Roman"/>
          <w:sz w:val="24"/>
          <w:szCs w:val="24"/>
        </w:rPr>
        <w:t>ы</w:t>
      </w:r>
      <w:r w:rsidR="00E25E59">
        <w:rPr>
          <w:rFonts w:ascii="Times New Roman" w:hAnsi="Times New Roman" w:cs="Times New Roman"/>
          <w:sz w:val="24"/>
          <w:szCs w:val="24"/>
        </w:rPr>
        <w:t xml:space="preserve"> доведенные </w:t>
      </w:r>
      <w:r w:rsidRPr="00352DC0">
        <w:rPr>
          <w:rFonts w:ascii="Times New Roman" w:hAnsi="Times New Roman" w:cs="Times New Roman"/>
          <w:sz w:val="24"/>
          <w:szCs w:val="24"/>
        </w:rPr>
        <w:t xml:space="preserve"> </w:t>
      </w:r>
      <w:r w:rsidR="00E25E59">
        <w:rPr>
          <w:rFonts w:ascii="Times New Roman" w:hAnsi="Times New Roman" w:cs="Times New Roman"/>
          <w:sz w:val="24"/>
          <w:szCs w:val="24"/>
        </w:rPr>
        <w:t>лимиты бюджетных обязательств</w:t>
      </w:r>
      <w:r w:rsidRPr="00352DC0">
        <w:rPr>
          <w:rFonts w:ascii="Times New Roman" w:hAnsi="Times New Roman" w:cs="Times New Roman"/>
          <w:sz w:val="24"/>
          <w:szCs w:val="24"/>
        </w:rPr>
        <w:t xml:space="preserve"> в сумме </w:t>
      </w:r>
      <w:r w:rsidR="005E3CB1">
        <w:rPr>
          <w:rFonts w:ascii="Times New Roman" w:hAnsi="Times New Roman" w:cs="Times New Roman"/>
          <w:sz w:val="24"/>
          <w:szCs w:val="24"/>
        </w:rPr>
        <w:t>62 372,93</w:t>
      </w:r>
      <w:r w:rsidR="00B9321B">
        <w:rPr>
          <w:rFonts w:ascii="Times New Roman" w:hAnsi="Times New Roman" w:cs="Times New Roman"/>
          <w:sz w:val="24"/>
          <w:szCs w:val="24"/>
        </w:rPr>
        <w:t xml:space="preserve"> </w:t>
      </w:r>
      <w:r w:rsidRPr="00352DC0">
        <w:rPr>
          <w:rFonts w:ascii="Times New Roman" w:hAnsi="Times New Roman" w:cs="Times New Roman"/>
          <w:sz w:val="24"/>
          <w:szCs w:val="24"/>
        </w:rPr>
        <w:t>руб</w:t>
      </w:r>
      <w:r w:rsidRPr="0088392D">
        <w:rPr>
          <w:rFonts w:ascii="Times New Roman" w:hAnsi="Times New Roman" w:cs="Times New Roman"/>
          <w:sz w:val="24"/>
          <w:szCs w:val="24"/>
        </w:rPr>
        <w:t>.  Информация о причинах отклонения кассового исполнения от бюджетных назначений в Пояснительной записке не приведена</w:t>
      </w:r>
      <w:r w:rsidR="005E3CB1">
        <w:rPr>
          <w:rFonts w:ascii="Times New Roman" w:hAnsi="Times New Roman" w:cs="Times New Roman"/>
          <w:sz w:val="24"/>
          <w:szCs w:val="24"/>
        </w:rPr>
        <w:t xml:space="preserve"> (</w:t>
      </w:r>
      <w:r w:rsidR="00070745">
        <w:rPr>
          <w:rFonts w:ascii="Times New Roman" w:hAnsi="Times New Roman" w:cs="Times New Roman"/>
          <w:sz w:val="24"/>
          <w:szCs w:val="24"/>
        </w:rPr>
        <w:t>в</w:t>
      </w:r>
      <w:r w:rsidR="005E3CB1">
        <w:rPr>
          <w:rFonts w:ascii="Times New Roman" w:hAnsi="Times New Roman" w:cs="Times New Roman"/>
          <w:sz w:val="24"/>
          <w:szCs w:val="24"/>
        </w:rPr>
        <w:t xml:space="preserve"> форме 0503164 «Сведения об исполнении бюджета» отражена информации о причине неисполнения планового показателя по расходам (доведенных лимитов бюджетных обязательств) на сумму 12000 рублей по причине нев</w:t>
      </w:r>
      <w:r w:rsidR="00070745">
        <w:rPr>
          <w:rFonts w:ascii="Times New Roman" w:hAnsi="Times New Roman" w:cs="Times New Roman"/>
          <w:sz w:val="24"/>
          <w:szCs w:val="24"/>
        </w:rPr>
        <w:t xml:space="preserve">ыполнения мероприятий программы, в </w:t>
      </w:r>
      <w:r w:rsidR="00EE0B34">
        <w:rPr>
          <w:rFonts w:ascii="Times New Roman" w:hAnsi="Times New Roman" w:cs="Times New Roman"/>
          <w:sz w:val="24"/>
          <w:szCs w:val="24"/>
        </w:rPr>
        <w:t>форме 0503175 причиной неисполнения принятых</w:t>
      </w:r>
      <w:proofErr w:type="gramEnd"/>
      <w:r w:rsidR="00EE0B34">
        <w:rPr>
          <w:rFonts w:ascii="Times New Roman" w:hAnsi="Times New Roman" w:cs="Times New Roman"/>
          <w:sz w:val="24"/>
          <w:szCs w:val="24"/>
        </w:rPr>
        <w:t xml:space="preserve"> бюджетных и денежных обязательств в сумме 39312,83 рублей указан</w:t>
      </w:r>
      <w:r w:rsidR="00A2759B">
        <w:rPr>
          <w:rFonts w:ascii="Times New Roman" w:hAnsi="Times New Roman" w:cs="Times New Roman"/>
          <w:sz w:val="24"/>
          <w:szCs w:val="24"/>
        </w:rPr>
        <w:t>ы следующие причины:</w:t>
      </w:r>
      <w:r w:rsidR="00EE0B34">
        <w:rPr>
          <w:rFonts w:ascii="Times New Roman" w:hAnsi="Times New Roman" w:cs="Times New Roman"/>
          <w:sz w:val="24"/>
          <w:szCs w:val="24"/>
        </w:rPr>
        <w:t xml:space="preserve"> отказ финансового органа в оплате</w:t>
      </w:r>
      <w:r w:rsidR="00591A1F">
        <w:rPr>
          <w:rFonts w:ascii="Times New Roman" w:hAnsi="Times New Roman" w:cs="Times New Roman"/>
          <w:sz w:val="24"/>
          <w:szCs w:val="24"/>
        </w:rPr>
        <w:t>, документы на оплату контрагентом представлены по окончанию отчетного периода</w:t>
      </w:r>
      <w:r w:rsidR="00070745">
        <w:rPr>
          <w:rFonts w:ascii="Times New Roman" w:hAnsi="Times New Roman" w:cs="Times New Roman"/>
          <w:sz w:val="24"/>
          <w:szCs w:val="24"/>
        </w:rPr>
        <w:t>)</w:t>
      </w:r>
      <w:r w:rsidR="00EE0B34">
        <w:rPr>
          <w:rFonts w:ascii="Times New Roman" w:hAnsi="Times New Roman" w:cs="Times New Roman"/>
          <w:sz w:val="24"/>
          <w:szCs w:val="24"/>
        </w:rPr>
        <w:t>.</w:t>
      </w:r>
    </w:p>
    <w:p w:rsidR="009568E6" w:rsidRPr="00EB3925" w:rsidRDefault="009568E6" w:rsidP="009568E6">
      <w:pPr>
        <w:pStyle w:val="ConsPlusNormal"/>
        <w:ind w:firstLine="540"/>
        <w:jc w:val="both"/>
        <w:rPr>
          <w:rFonts w:ascii="Times New Roman" w:hAnsi="Times New Roman"/>
          <w:sz w:val="24"/>
          <w:szCs w:val="24"/>
        </w:rPr>
      </w:pPr>
      <w:r w:rsidRPr="0046770E">
        <w:rPr>
          <w:rFonts w:ascii="Times New Roman" w:hAnsi="Times New Roman"/>
          <w:sz w:val="24"/>
          <w:szCs w:val="24"/>
        </w:rPr>
        <w:t xml:space="preserve">В   результате   сверки   утвержденных бюджетных назначений </w:t>
      </w:r>
      <w:r>
        <w:rPr>
          <w:rFonts w:ascii="Times New Roman" w:hAnsi="Times New Roman"/>
          <w:sz w:val="24"/>
          <w:szCs w:val="24"/>
        </w:rPr>
        <w:t>«</w:t>
      </w:r>
      <w:r w:rsidRPr="0046770E">
        <w:rPr>
          <w:rStyle w:val="ae"/>
          <w:rFonts w:ascii="Times New Roman" w:hAnsi="Times New Roman"/>
          <w:i w:val="0"/>
          <w:sz w:val="24"/>
          <w:szCs w:val="24"/>
        </w:rPr>
        <w:t>Отчета об исполнении бюджета</w:t>
      </w:r>
      <w:r w:rsidRPr="00EB3925">
        <w:t>»</w:t>
      </w:r>
      <w:r w:rsidRPr="00EB3925">
        <w:rPr>
          <w:rFonts w:ascii="Times New Roman" w:hAnsi="Times New Roman"/>
          <w:i/>
          <w:sz w:val="24"/>
          <w:szCs w:val="24"/>
        </w:rPr>
        <w:t xml:space="preserve">   </w:t>
      </w:r>
      <w:r w:rsidRPr="00EB3925">
        <w:rPr>
          <w:rFonts w:ascii="Times New Roman" w:hAnsi="Times New Roman"/>
          <w:sz w:val="24"/>
          <w:szCs w:val="24"/>
        </w:rPr>
        <w:t>ф.0503127   с одноименными показателями Решения о бюджет</w:t>
      </w:r>
      <w:r w:rsidR="0064437D" w:rsidRPr="00EB3925">
        <w:rPr>
          <w:rFonts w:ascii="Times New Roman" w:hAnsi="Times New Roman"/>
          <w:sz w:val="24"/>
          <w:szCs w:val="24"/>
        </w:rPr>
        <w:t>е</w:t>
      </w:r>
      <w:r w:rsidRPr="00EB3925">
        <w:rPr>
          <w:rFonts w:ascii="Times New Roman" w:hAnsi="Times New Roman"/>
          <w:sz w:val="24"/>
          <w:szCs w:val="24"/>
        </w:rPr>
        <w:t xml:space="preserve">, сводной бюджетной росписью расхождений не установлено.      </w:t>
      </w:r>
    </w:p>
    <w:p w:rsidR="00923B2E" w:rsidRPr="00923B2E" w:rsidRDefault="00923B2E" w:rsidP="00923B2E">
      <w:pPr>
        <w:autoSpaceDE w:val="0"/>
        <w:autoSpaceDN w:val="0"/>
        <w:adjustRightInd w:val="0"/>
        <w:spacing w:after="0" w:line="240" w:lineRule="auto"/>
        <w:ind w:firstLine="540"/>
        <w:jc w:val="both"/>
        <w:rPr>
          <w:rStyle w:val="ae"/>
          <w:rFonts w:ascii="Times New Roman" w:hAnsi="Times New Roman" w:cs="Times New Roman"/>
          <w:i w:val="0"/>
          <w:iCs w:val="0"/>
          <w:sz w:val="24"/>
          <w:szCs w:val="24"/>
        </w:rPr>
      </w:pPr>
      <w:r w:rsidRPr="00D66A3D">
        <w:rPr>
          <w:rFonts w:ascii="Times New Roman" w:hAnsi="Times New Roman" w:cs="Times New Roman"/>
          <w:sz w:val="24"/>
          <w:szCs w:val="24"/>
        </w:rPr>
        <w:t>Осуществлена проверка контрольных соотношений между данными ф. 050312</w:t>
      </w:r>
      <w:r>
        <w:rPr>
          <w:rFonts w:ascii="Times New Roman" w:hAnsi="Times New Roman" w:cs="Times New Roman"/>
          <w:sz w:val="24"/>
          <w:szCs w:val="24"/>
        </w:rPr>
        <w:t>7</w:t>
      </w:r>
      <w:r w:rsidRPr="00D66A3D">
        <w:rPr>
          <w:rFonts w:ascii="Times New Roman" w:hAnsi="Times New Roman" w:cs="Times New Roman"/>
          <w:sz w:val="24"/>
          <w:szCs w:val="24"/>
        </w:rPr>
        <w:t xml:space="preserve"> и данными</w:t>
      </w:r>
      <w:r w:rsidRPr="00D66A3D">
        <w:rPr>
          <w:rFonts w:ascii="Times New Roman" w:hAnsi="Times New Roman" w:cs="Times New Roman"/>
          <w:i/>
          <w:sz w:val="24"/>
          <w:szCs w:val="24"/>
        </w:rPr>
        <w:t xml:space="preserve"> </w:t>
      </w:r>
      <w:r w:rsidRPr="00D66A3D">
        <w:rPr>
          <w:rFonts w:ascii="Times New Roman" w:hAnsi="Times New Roman" w:cs="Times New Roman"/>
          <w:sz w:val="24"/>
          <w:szCs w:val="24"/>
        </w:rPr>
        <w:t>ф. 05031</w:t>
      </w:r>
      <w:r>
        <w:rPr>
          <w:rFonts w:ascii="Times New Roman" w:hAnsi="Times New Roman" w:cs="Times New Roman"/>
          <w:sz w:val="24"/>
          <w:szCs w:val="24"/>
        </w:rPr>
        <w:t>23</w:t>
      </w:r>
      <w:r w:rsidRPr="00D66A3D">
        <w:rPr>
          <w:rFonts w:ascii="Times New Roman" w:hAnsi="Times New Roman" w:cs="Times New Roman"/>
          <w:sz w:val="24"/>
          <w:szCs w:val="24"/>
        </w:rPr>
        <w:t xml:space="preserve"> «</w:t>
      </w:r>
      <w:r>
        <w:rPr>
          <w:rFonts w:ascii="Times New Roman" w:hAnsi="Times New Roman" w:cs="Times New Roman"/>
          <w:sz w:val="24"/>
          <w:szCs w:val="24"/>
        </w:rPr>
        <w:t>Отчет о движении денежных средств</w:t>
      </w:r>
      <w:r w:rsidRPr="00D66A3D">
        <w:rPr>
          <w:rStyle w:val="ae"/>
          <w:rFonts w:ascii="Times New Roman" w:hAnsi="Times New Roman" w:cs="Times New Roman"/>
          <w:i w:val="0"/>
          <w:sz w:val="24"/>
          <w:szCs w:val="24"/>
        </w:rPr>
        <w:t xml:space="preserve">», </w:t>
      </w:r>
      <w:r w:rsidRPr="00D66A3D">
        <w:rPr>
          <w:rFonts w:ascii="Times New Roman" w:hAnsi="Times New Roman" w:cs="Times New Roman"/>
          <w:sz w:val="24"/>
          <w:szCs w:val="24"/>
        </w:rPr>
        <w:t>ф. 05031</w:t>
      </w:r>
      <w:r>
        <w:rPr>
          <w:rFonts w:ascii="Times New Roman" w:hAnsi="Times New Roman" w:cs="Times New Roman"/>
          <w:sz w:val="24"/>
          <w:szCs w:val="24"/>
        </w:rPr>
        <w:t>62</w:t>
      </w:r>
      <w:r w:rsidRPr="00D66A3D">
        <w:rPr>
          <w:rFonts w:ascii="Times New Roman" w:hAnsi="Times New Roman" w:cs="Times New Roman"/>
          <w:sz w:val="24"/>
          <w:szCs w:val="24"/>
        </w:rPr>
        <w:t xml:space="preserve"> «</w:t>
      </w:r>
      <w:r>
        <w:rPr>
          <w:rFonts w:ascii="Times New Roman" w:hAnsi="Times New Roman" w:cs="Times New Roman"/>
          <w:sz w:val="24"/>
          <w:szCs w:val="24"/>
        </w:rPr>
        <w:t>Сведения о результатах деятельности</w:t>
      </w:r>
      <w:r w:rsidRPr="00D66A3D">
        <w:rPr>
          <w:rStyle w:val="ae"/>
          <w:rFonts w:ascii="Times New Roman" w:hAnsi="Times New Roman" w:cs="Times New Roman"/>
          <w:i w:val="0"/>
          <w:sz w:val="24"/>
          <w:szCs w:val="24"/>
        </w:rPr>
        <w:t xml:space="preserve">», </w:t>
      </w:r>
      <w:r w:rsidRPr="00D66A3D">
        <w:rPr>
          <w:rFonts w:ascii="Times New Roman" w:hAnsi="Times New Roman" w:cs="Times New Roman"/>
          <w:sz w:val="24"/>
          <w:szCs w:val="24"/>
        </w:rPr>
        <w:t>ф. 050316</w:t>
      </w:r>
      <w:r>
        <w:rPr>
          <w:rFonts w:ascii="Times New Roman" w:hAnsi="Times New Roman" w:cs="Times New Roman"/>
          <w:sz w:val="24"/>
          <w:szCs w:val="24"/>
        </w:rPr>
        <w:t>4</w:t>
      </w:r>
      <w:r w:rsidRPr="00D66A3D">
        <w:rPr>
          <w:rFonts w:ascii="Times New Roman" w:hAnsi="Times New Roman" w:cs="Times New Roman"/>
          <w:sz w:val="24"/>
          <w:szCs w:val="24"/>
        </w:rPr>
        <w:t xml:space="preserve"> «</w:t>
      </w:r>
      <w:r>
        <w:rPr>
          <w:rFonts w:ascii="Times New Roman" w:hAnsi="Times New Roman" w:cs="Times New Roman"/>
          <w:sz w:val="24"/>
          <w:szCs w:val="24"/>
        </w:rPr>
        <w:t>Сведения об исполнении бюджета</w:t>
      </w:r>
      <w:r w:rsidRPr="00D66A3D">
        <w:rPr>
          <w:rFonts w:ascii="Times New Roman" w:hAnsi="Times New Roman" w:cs="Times New Roman"/>
          <w:sz w:val="24"/>
          <w:szCs w:val="24"/>
        </w:rPr>
        <w:t>»</w:t>
      </w:r>
      <w:r>
        <w:rPr>
          <w:rFonts w:ascii="Times New Roman" w:hAnsi="Times New Roman" w:cs="Times New Roman"/>
          <w:sz w:val="24"/>
          <w:szCs w:val="24"/>
        </w:rPr>
        <w:t>, ф. 0503166 «Сведения об исполнении мероприятий в рамках целевых программ», ф. 0503177 «Сведения об использовании информационно-коммуникационных технологий»</w:t>
      </w:r>
      <w:r w:rsidRPr="00D66A3D">
        <w:rPr>
          <w:rStyle w:val="ae"/>
          <w:rFonts w:ascii="Times New Roman" w:hAnsi="Times New Roman" w:cs="Times New Roman"/>
          <w:i w:val="0"/>
          <w:sz w:val="24"/>
          <w:szCs w:val="24"/>
        </w:rPr>
        <w:t>. Отклонений не выявлено.</w:t>
      </w:r>
    </w:p>
    <w:p w:rsidR="00352DC0" w:rsidRPr="00352DC0" w:rsidRDefault="00352DC0" w:rsidP="00352DC0">
      <w:pPr>
        <w:pStyle w:val="a5"/>
        <w:ind w:firstLine="567"/>
        <w:jc w:val="both"/>
        <w:rPr>
          <w:rFonts w:ascii="Times New Roman" w:hAnsi="Times New Roman" w:cs="Times New Roman"/>
          <w:sz w:val="24"/>
          <w:szCs w:val="24"/>
        </w:rPr>
      </w:pPr>
      <w:r w:rsidRPr="00352DC0">
        <w:rPr>
          <w:rFonts w:ascii="Times New Roman" w:hAnsi="Times New Roman" w:cs="Times New Roman"/>
          <w:sz w:val="24"/>
          <w:szCs w:val="24"/>
        </w:rPr>
        <w:t xml:space="preserve">   </w:t>
      </w:r>
    </w:p>
    <w:p w:rsidR="00352DC0" w:rsidRPr="00DB6074" w:rsidRDefault="00352DC0" w:rsidP="00352DC0">
      <w:pPr>
        <w:pStyle w:val="western"/>
        <w:shd w:val="clear" w:color="auto" w:fill="FFFFFF"/>
        <w:spacing w:before="0" w:beforeAutospacing="0" w:after="0" w:afterAutospacing="0" w:line="276" w:lineRule="auto"/>
        <w:ind w:firstLine="567"/>
        <w:jc w:val="center"/>
        <w:rPr>
          <w:b/>
        </w:rPr>
      </w:pPr>
      <w:r w:rsidRPr="00DB6074">
        <w:rPr>
          <w:rStyle w:val="ae"/>
          <w:b/>
        </w:rPr>
        <w:t>Отчет о бюджетных обязательствах (ф. 0503128)</w:t>
      </w:r>
    </w:p>
    <w:p w:rsidR="00352DC0" w:rsidRPr="009F2E9F" w:rsidRDefault="00352DC0" w:rsidP="009F2E9F">
      <w:pPr>
        <w:pStyle w:val="a5"/>
        <w:ind w:firstLine="567"/>
        <w:jc w:val="both"/>
        <w:rPr>
          <w:rFonts w:ascii="Times New Roman" w:hAnsi="Times New Roman" w:cs="Times New Roman"/>
          <w:sz w:val="24"/>
          <w:szCs w:val="24"/>
        </w:rPr>
      </w:pPr>
      <w:proofErr w:type="gramStart"/>
      <w:r w:rsidRPr="009F2E9F">
        <w:rPr>
          <w:rFonts w:ascii="Times New Roman" w:hAnsi="Times New Roman" w:cs="Times New Roman"/>
          <w:sz w:val="24"/>
          <w:szCs w:val="24"/>
        </w:rPr>
        <w:t>В течение 201</w:t>
      </w:r>
      <w:r w:rsidR="00F426F5">
        <w:rPr>
          <w:rFonts w:ascii="Times New Roman" w:hAnsi="Times New Roman" w:cs="Times New Roman"/>
          <w:sz w:val="24"/>
          <w:szCs w:val="24"/>
        </w:rPr>
        <w:t>6</w:t>
      </w:r>
      <w:r w:rsidRPr="009F2E9F">
        <w:rPr>
          <w:rFonts w:ascii="Times New Roman" w:hAnsi="Times New Roman" w:cs="Times New Roman"/>
          <w:sz w:val="24"/>
          <w:szCs w:val="24"/>
        </w:rPr>
        <w:t xml:space="preserve"> года принято бюджетных обязательств на </w:t>
      </w:r>
      <w:r w:rsidR="0088392D">
        <w:rPr>
          <w:rFonts w:ascii="Times New Roman" w:hAnsi="Times New Roman" w:cs="Times New Roman"/>
          <w:sz w:val="24"/>
          <w:szCs w:val="24"/>
        </w:rPr>
        <w:t xml:space="preserve">сумму </w:t>
      </w:r>
      <w:r w:rsidR="00EB3925">
        <w:rPr>
          <w:rFonts w:ascii="Times New Roman" w:hAnsi="Times New Roman" w:cs="Times New Roman"/>
          <w:sz w:val="24"/>
          <w:szCs w:val="24"/>
        </w:rPr>
        <w:t>2 717 939,90</w:t>
      </w:r>
      <w:r w:rsidRPr="009F2E9F">
        <w:rPr>
          <w:rFonts w:ascii="Times New Roman" w:hAnsi="Times New Roman" w:cs="Times New Roman"/>
          <w:sz w:val="24"/>
          <w:szCs w:val="24"/>
        </w:rPr>
        <w:t xml:space="preserve">  руб.  и денежных обязательств – </w:t>
      </w:r>
      <w:r w:rsidR="00EB3925">
        <w:rPr>
          <w:rFonts w:ascii="Times New Roman" w:hAnsi="Times New Roman" w:cs="Times New Roman"/>
          <w:sz w:val="24"/>
          <w:szCs w:val="24"/>
        </w:rPr>
        <w:t>2 717 939,90</w:t>
      </w:r>
      <w:r w:rsidRPr="009F2E9F">
        <w:rPr>
          <w:rFonts w:ascii="Times New Roman" w:hAnsi="Times New Roman" w:cs="Times New Roman"/>
          <w:sz w:val="24"/>
          <w:szCs w:val="24"/>
        </w:rPr>
        <w:t xml:space="preserve"> руб. Не исполнен</w:t>
      </w:r>
      <w:r w:rsidR="009F2E9F">
        <w:rPr>
          <w:rFonts w:ascii="Times New Roman" w:hAnsi="Times New Roman" w:cs="Times New Roman"/>
          <w:sz w:val="24"/>
          <w:szCs w:val="24"/>
        </w:rPr>
        <w:t>ы</w:t>
      </w:r>
      <w:r w:rsidRPr="009F2E9F">
        <w:rPr>
          <w:rFonts w:ascii="Times New Roman" w:hAnsi="Times New Roman" w:cs="Times New Roman"/>
          <w:sz w:val="24"/>
          <w:szCs w:val="24"/>
        </w:rPr>
        <w:t xml:space="preserve"> приняты</w:t>
      </w:r>
      <w:r w:rsidR="009F2E9F">
        <w:rPr>
          <w:rFonts w:ascii="Times New Roman" w:hAnsi="Times New Roman" w:cs="Times New Roman"/>
          <w:sz w:val="24"/>
          <w:szCs w:val="24"/>
        </w:rPr>
        <w:t>е</w:t>
      </w:r>
      <w:r w:rsidR="00EB3925">
        <w:rPr>
          <w:rFonts w:ascii="Times New Roman" w:hAnsi="Times New Roman" w:cs="Times New Roman"/>
          <w:sz w:val="24"/>
          <w:szCs w:val="24"/>
        </w:rPr>
        <w:t xml:space="preserve"> бюджетные обязательства на сумму – 39 312,83 руб.,</w:t>
      </w:r>
      <w:r w:rsidRPr="009F2E9F">
        <w:rPr>
          <w:rFonts w:ascii="Times New Roman" w:hAnsi="Times New Roman" w:cs="Times New Roman"/>
          <w:sz w:val="24"/>
          <w:szCs w:val="24"/>
        </w:rPr>
        <w:t xml:space="preserve"> денежны</w:t>
      </w:r>
      <w:r w:rsidR="009F2E9F">
        <w:rPr>
          <w:rFonts w:ascii="Times New Roman" w:hAnsi="Times New Roman" w:cs="Times New Roman"/>
          <w:sz w:val="24"/>
          <w:szCs w:val="24"/>
        </w:rPr>
        <w:t>е</w:t>
      </w:r>
      <w:r w:rsidRPr="009F2E9F">
        <w:rPr>
          <w:rFonts w:ascii="Times New Roman" w:hAnsi="Times New Roman" w:cs="Times New Roman"/>
          <w:sz w:val="24"/>
          <w:szCs w:val="24"/>
        </w:rPr>
        <w:t xml:space="preserve"> обязательств</w:t>
      </w:r>
      <w:r w:rsidR="009F2E9F">
        <w:rPr>
          <w:rFonts w:ascii="Times New Roman" w:hAnsi="Times New Roman" w:cs="Times New Roman"/>
          <w:sz w:val="24"/>
          <w:szCs w:val="24"/>
        </w:rPr>
        <w:t>а</w:t>
      </w:r>
      <w:r w:rsidRPr="009F2E9F">
        <w:rPr>
          <w:rFonts w:ascii="Times New Roman" w:hAnsi="Times New Roman" w:cs="Times New Roman"/>
          <w:sz w:val="24"/>
          <w:szCs w:val="24"/>
        </w:rPr>
        <w:t xml:space="preserve"> </w:t>
      </w:r>
      <w:r w:rsidR="00EB3925">
        <w:rPr>
          <w:rFonts w:ascii="Times New Roman" w:hAnsi="Times New Roman" w:cs="Times New Roman"/>
          <w:sz w:val="24"/>
          <w:szCs w:val="24"/>
        </w:rPr>
        <w:t xml:space="preserve">- </w:t>
      </w:r>
      <w:r w:rsidR="009F2E9F">
        <w:rPr>
          <w:rFonts w:ascii="Times New Roman" w:hAnsi="Times New Roman" w:cs="Times New Roman"/>
          <w:sz w:val="24"/>
          <w:szCs w:val="24"/>
        </w:rPr>
        <w:t>на</w:t>
      </w:r>
      <w:r w:rsidRPr="009F2E9F">
        <w:rPr>
          <w:rFonts w:ascii="Times New Roman" w:hAnsi="Times New Roman" w:cs="Times New Roman"/>
          <w:sz w:val="24"/>
          <w:szCs w:val="24"/>
        </w:rPr>
        <w:t xml:space="preserve"> сумм</w:t>
      </w:r>
      <w:r w:rsidR="009F2E9F">
        <w:rPr>
          <w:rFonts w:ascii="Times New Roman" w:hAnsi="Times New Roman" w:cs="Times New Roman"/>
          <w:sz w:val="24"/>
          <w:szCs w:val="24"/>
        </w:rPr>
        <w:t>у</w:t>
      </w:r>
      <w:r w:rsidRPr="009F2E9F">
        <w:rPr>
          <w:rFonts w:ascii="Times New Roman" w:hAnsi="Times New Roman" w:cs="Times New Roman"/>
          <w:sz w:val="24"/>
          <w:szCs w:val="24"/>
        </w:rPr>
        <w:t xml:space="preserve"> </w:t>
      </w:r>
      <w:r w:rsidR="00EB3925">
        <w:rPr>
          <w:rFonts w:ascii="Times New Roman" w:hAnsi="Times New Roman" w:cs="Times New Roman"/>
          <w:sz w:val="24"/>
          <w:szCs w:val="24"/>
        </w:rPr>
        <w:t>39 312,83</w:t>
      </w:r>
      <w:r w:rsidR="0088392D">
        <w:rPr>
          <w:rFonts w:ascii="Times New Roman" w:hAnsi="Times New Roman" w:cs="Times New Roman"/>
          <w:sz w:val="24"/>
          <w:szCs w:val="24"/>
        </w:rPr>
        <w:t xml:space="preserve"> </w:t>
      </w:r>
      <w:r w:rsidR="009F2E9F">
        <w:rPr>
          <w:rFonts w:ascii="Times New Roman" w:hAnsi="Times New Roman" w:cs="Times New Roman"/>
          <w:sz w:val="24"/>
          <w:szCs w:val="24"/>
        </w:rPr>
        <w:t>руб.</w:t>
      </w:r>
      <w:r w:rsidR="00A2759B">
        <w:rPr>
          <w:rFonts w:ascii="Times New Roman" w:hAnsi="Times New Roman" w:cs="Times New Roman"/>
          <w:sz w:val="24"/>
          <w:szCs w:val="24"/>
        </w:rPr>
        <w:t xml:space="preserve"> Данные показатели соответствуют данным Главной книги: отраженным оборотам по счетам </w:t>
      </w:r>
      <w:hyperlink r:id="rId25" w:history="1">
        <w:r w:rsidR="00A2759B" w:rsidRPr="00A2759B">
          <w:rPr>
            <w:rFonts w:ascii="Times New Roman" w:hAnsi="Times New Roman" w:cs="Times New Roman"/>
            <w:sz w:val="24"/>
            <w:szCs w:val="24"/>
          </w:rPr>
          <w:t>0502</w:t>
        </w:r>
        <w:r w:rsidR="00376864">
          <w:rPr>
            <w:rFonts w:ascii="Times New Roman" w:hAnsi="Times New Roman" w:cs="Times New Roman"/>
            <w:sz w:val="24"/>
            <w:szCs w:val="24"/>
          </w:rPr>
          <w:t>1</w:t>
        </w:r>
        <w:r w:rsidR="00A2759B" w:rsidRPr="00A2759B">
          <w:rPr>
            <w:rFonts w:ascii="Times New Roman" w:hAnsi="Times New Roman" w:cs="Times New Roman"/>
            <w:sz w:val="24"/>
            <w:szCs w:val="24"/>
          </w:rPr>
          <w:t>1000</w:t>
        </w:r>
      </w:hyperlink>
      <w:r w:rsidR="006A3264">
        <w:rPr>
          <w:rFonts w:ascii="Times New Roman" w:hAnsi="Times New Roman" w:cs="Times New Roman"/>
          <w:sz w:val="24"/>
          <w:szCs w:val="24"/>
        </w:rPr>
        <w:t xml:space="preserve"> «</w:t>
      </w:r>
      <w:r w:rsidR="00A2759B">
        <w:rPr>
          <w:rFonts w:ascii="Times New Roman" w:hAnsi="Times New Roman" w:cs="Times New Roman"/>
          <w:sz w:val="24"/>
          <w:szCs w:val="24"/>
        </w:rPr>
        <w:t>Принятые обязательства</w:t>
      </w:r>
      <w:r w:rsidR="006A3264">
        <w:rPr>
          <w:rFonts w:ascii="Times New Roman" w:hAnsi="Times New Roman" w:cs="Times New Roman"/>
          <w:sz w:val="24"/>
          <w:szCs w:val="24"/>
        </w:rPr>
        <w:t>»</w:t>
      </w:r>
      <w:r w:rsidR="00A2759B">
        <w:rPr>
          <w:rFonts w:ascii="Times New Roman" w:hAnsi="Times New Roman" w:cs="Times New Roman"/>
          <w:sz w:val="24"/>
          <w:szCs w:val="24"/>
        </w:rPr>
        <w:t xml:space="preserve">, </w:t>
      </w:r>
      <w:hyperlink r:id="rId26" w:history="1">
        <w:r w:rsidR="00A2759B">
          <w:rPr>
            <w:rFonts w:ascii="Times New Roman" w:hAnsi="Times New Roman" w:cs="Times New Roman"/>
            <w:color w:val="0000FF"/>
            <w:sz w:val="24"/>
            <w:szCs w:val="24"/>
          </w:rPr>
          <w:t xml:space="preserve"> </w:t>
        </w:r>
        <w:r w:rsidR="00A2759B" w:rsidRPr="00A2759B">
          <w:rPr>
            <w:rFonts w:ascii="Times New Roman" w:hAnsi="Times New Roman" w:cs="Times New Roman"/>
            <w:sz w:val="24"/>
            <w:szCs w:val="24"/>
          </w:rPr>
          <w:t>0502</w:t>
        </w:r>
        <w:r w:rsidR="00376864">
          <w:rPr>
            <w:rFonts w:ascii="Times New Roman" w:hAnsi="Times New Roman" w:cs="Times New Roman"/>
            <w:sz w:val="24"/>
            <w:szCs w:val="24"/>
          </w:rPr>
          <w:t>1</w:t>
        </w:r>
        <w:r w:rsidR="00A2759B" w:rsidRPr="00A2759B">
          <w:rPr>
            <w:rFonts w:ascii="Times New Roman" w:hAnsi="Times New Roman" w:cs="Times New Roman"/>
            <w:sz w:val="24"/>
            <w:szCs w:val="24"/>
          </w:rPr>
          <w:t>2000</w:t>
        </w:r>
      </w:hyperlink>
      <w:r w:rsidR="006A3264">
        <w:rPr>
          <w:rFonts w:ascii="Times New Roman" w:hAnsi="Times New Roman" w:cs="Times New Roman"/>
          <w:sz w:val="24"/>
          <w:szCs w:val="24"/>
        </w:rPr>
        <w:t xml:space="preserve"> «</w:t>
      </w:r>
      <w:r w:rsidR="00A2759B">
        <w:rPr>
          <w:rFonts w:ascii="Times New Roman" w:hAnsi="Times New Roman" w:cs="Times New Roman"/>
          <w:sz w:val="24"/>
          <w:szCs w:val="24"/>
        </w:rPr>
        <w:t>Принятые денежные обязательства</w:t>
      </w:r>
      <w:r w:rsidR="006A3264">
        <w:rPr>
          <w:rFonts w:ascii="Times New Roman" w:hAnsi="Times New Roman" w:cs="Times New Roman"/>
          <w:sz w:val="24"/>
          <w:szCs w:val="24"/>
        </w:rPr>
        <w:t>»</w:t>
      </w:r>
      <w:r w:rsidR="00A2759B">
        <w:rPr>
          <w:rFonts w:ascii="Times New Roman" w:hAnsi="Times New Roman" w:cs="Times New Roman"/>
          <w:sz w:val="24"/>
          <w:szCs w:val="24"/>
        </w:rPr>
        <w:t>.</w:t>
      </w:r>
      <w:proofErr w:type="gramEnd"/>
    </w:p>
    <w:p w:rsidR="00352DC0" w:rsidRPr="009F2E9F" w:rsidRDefault="00352DC0" w:rsidP="009F2E9F">
      <w:pPr>
        <w:pStyle w:val="a5"/>
        <w:ind w:firstLine="567"/>
        <w:jc w:val="both"/>
        <w:rPr>
          <w:rFonts w:ascii="Times New Roman" w:hAnsi="Times New Roman" w:cs="Times New Roman"/>
          <w:sz w:val="24"/>
          <w:szCs w:val="24"/>
        </w:rPr>
      </w:pPr>
      <w:r w:rsidRPr="00EB3925">
        <w:rPr>
          <w:rFonts w:ascii="Times New Roman" w:hAnsi="Times New Roman" w:cs="Times New Roman"/>
          <w:sz w:val="24"/>
          <w:szCs w:val="24"/>
        </w:rPr>
        <w:t>Показатели граф 4</w:t>
      </w:r>
      <w:r w:rsidR="00684AEF" w:rsidRPr="00EB3925">
        <w:rPr>
          <w:rFonts w:ascii="Times New Roman" w:hAnsi="Times New Roman" w:cs="Times New Roman"/>
          <w:sz w:val="24"/>
          <w:szCs w:val="24"/>
        </w:rPr>
        <w:t>,5</w:t>
      </w:r>
      <w:r w:rsidRPr="00EB3925">
        <w:rPr>
          <w:rFonts w:ascii="Times New Roman" w:hAnsi="Times New Roman" w:cs="Times New Roman"/>
          <w:sz w:val="24"/>
          <w:szCs w:val="24"/>
        </w:rPr>
        <w:t xml:space="preserve"> и 10 Отчета о принятых бюджетных обязательствах (ф. 0503128) соответствуют  показателям граф 4</w:t>
      </w:r>
      <w:r w:rsidR="00684AEF" w:rsidRPr="00EB3925">
        <w:rPr>
          <w:rFonts w:ascii="Times New Roman" w:hAnsi="Times New Roman" w:cs="Times New Roman"/>
          <w:sz w:val="24"/>
          <w:szCs w:val="24"/>
        </w:rPr>
        <w:t>,5</w:t>
      </w:r>
      <w:r w:rsidRPr="00EB3925">
        <w:rPr>
          <w:rFonts w:ascii="Times New Roman" w:hAnsi="Times New Roman" w:cs="Times New Roman"/>
          <w:sz w:val="24"/>
          <w:szCs w:val="24"/>
        </w:rPr>
        <w:t xml:space="preserve"> и </w:t>
      </w:r>
      <w:r w:rsidR="00D66A3D" w:rsidRPr="00EB3925">
        <w:rPr>
          <w:rFonts w:ascii="Times New Roman" w:hAnsi="Times New Roman" w:cs="Times New Roman"/>
          <w:sz w:val="24"/>
          <w:szCs w:val="24"/>
        </w:rPr>
        <w:t>9</w:t>
      </w:r>
      <w:r w:rsidRPr="00EB3925">
        <w:rPr>
          <w:rFonts w:ascii="Times New Roman" w:hAnsi="Times New Roman" w:cs="Times New Roman"/>
          <w:sz w:val="24"/>
          <w:szCs w:val="24"/>
        </w:rPr>
        <w:t xml:space="preserve"> </w:t>
      </w:r>
      <w:r w:rsidR="00684AEF" w:rsidRPr="00EB3925">
        <w:rPr>
          <w:rFonts w:ascii="Times New Roman" w:hAnsi="Times New Roman" w:cs="Times New Roman"/>
          <w:sz w:val="24"/>
          <w:szCs w:val="24"/>
        </w:rPr>
        <w:t xml:space="preserve">раздела 2 </w:t>
      </w:r>
      <w:r w:rsidRPr="00EB3925">
        <w:rPr>
          <w:rFonts w:ascii="Times New Roman" w:hAnsi="Times New Roman" w:cs="Times New Roman"/>
          <w:sz w:val="24"/>
          <w:szCs w:val="24"/>
        </w:rPr>
        <w:t xml:space="preserve">Отчета об исполнении бюджета </w:t>
      </w:r>
      <w:hyperlink r:id="rId27" w:history="1">
        <w:r w:rsidRPr="00EB3925">
          <w:rPr>
            <w:rFonts w:ascii="Times New Roman" w:hAnsi="Times New Roman" w:cs="Times New Roman"/>
            <w:sz w:val="24"/>
            <w:szCs w:val="24"/>
          </w:rPr>
          <w:t>(ф. 0503127)</w:t>
        </w:r>
      </w:hyperlink>
      <w:r w:rsidRPr="00EB3925">
        <w:rPr>
          <w:rFonts w:ascii="Times New Roman" w:hAnsi="Times New Roman" w:cs="Times New Roman"/>
          <w:sz w:val="24"/>
          <w:szCs w:val="24"/>
        </w:rPr>
        <w:t xml:space="preserve"> соответственно.</w:t>
      </w:r>
    </w:p>
    <w:p w:rsidR="00BC1B9C" w:rsidRDefault="00352DC0" w:rsidP="009F2E9F">
      <w:pPr>
        <w:pStyle w:val="a5"/>
        <w:ind w:firstLine="567"/>
        <w:jc w:val="both"/>
        <w:rPr>
          <w:rFonts w:ascii="Times New Roman" w:hAnsi="Times New Roman" w:cs="Times New Roman"/>
          <w:sz w:val="24"/>
          <w:szCs w:val="24"/>
        </w:rPr>
      </w:pPr>
      <w:r w:rsidRPr="00EB3925">
        <w:rPr>
          <w:rFonts w:ascii="Times New Roman" w:hAnsi="Times New Roman" w:cs="Times New Roman"/>
          <w:sz w:val="24"/>
          <w:szCs w:val="24"/>
        </w:rPr>
        <w:t>Результаты анализа указанн</w:t>
      </w:r>
      <w:r w:rsidR="00376864">
        <w:rPr>
          <w:rFonts w:ascii="Times New Roman" w:hAnsi="Times New Roman" w:cs="Times New Roman"/>
          <w:sz w:val="24"/>
          <w:szCs w:val="24"/>
        </w:rPr>
        <w:t>ой</w:t>
      </w:r>
      <w:r w:rsidRPr="00EB3925">
        <w:rPr>
          <w:rFonts w:ascii="Times New Roman" w:hAnsi="Times New Roman" w:cs="Times New Roman"/>
          <w:sz w:val="24"/>
          <w:szCs w:val="24"/>
        </w:rPr>
        <w:t xml:space="preserve"> форм</w:t>
      </w:r>
      <w:r w:rsidR="00376864">
        <w:rPr>
          <w:rFonts w:ascii="Times New Roman" w:hAnsi="Times New Roman" w:cs="Times New Roman"/>
          <w:sz w:val="24"/>
          <w:szCs w:val="24"/>
        </w:rPr>
        <w:t>ы</w:t>
      </w:r>
      <w:r w:rsidRPr="00EB3925">
        <w:rPr>
          <w:rFonts w:ascii="Times New Roman" w:hAnsi="Times New Roman" w:cs="Times New Roman"/>
          <w:sz w:val="24"/>
          <w:szCs w:val="24"/>
        </w:rPr>
        <w:t xml:space="preserve"> бюджетной отчетности  подтверждают </w:t>
      </w:r>
      <w:r w:rsidR="00376864">
        <w:rPr>
          <w:rFonts w:ascii="Times New Roman" w:hAnsi="Times New Roman" w:cs="Times New Roman"/>
          <w:sz w:val="24"/>
          <w:szCs w:val="24"/>
        </w:rPr>
        <w:t>ее</w:t>
      </w:r>
      <w:r w:rsidRPr="00EB3925">
        <w:rPr>
          <w:rFonts w:ascii="Times New Roman" w:hAnsi="Times New Roman" w:cs="Times New Roman"/>
          <w:sz w:val="24"/>
          <w:szCs w:val="24"/>
        </w:rPr>
        <w:t xml:space="preserve"> составление с соблюдением порядка,  утвержденного</w:t>
      </w:r>
      <w:r w:rsidR="00EB3925" w:rsidRPr="00EB3925">
        <w:rPr>
          <w:rFonts w:ascii="Times New Roman" w:hAnsi="Times New Roman" w:cs="Times New Roman"/>
          <w:sz w:val="24"/>
          <w:szCs w:val="24"/>
        </w:rPr>
        <w:t xml:space="preserve"> </w:t>
      </w:r>
      <w:r w:rsidRPr="00EB3925">
        <w:rPr>
          <w:rFonts w:ascii="Times New Roman" w:hAnsi="Times New Roman" w:cs="Times New Roman"/>
          <w:sz w:val="24"/>
          <w:szCs w:val="24"/>
        </w:rPr>
        <w:t>Инструкцией</w:t>
      </w:r>
      <w:r w:rsidR="00EB3925" w:rsidRPr="00EB3925">
        <w:rPr>
          <w:rFonts w:ascii="Times New Roman" w:hAnsi="Times New Roman" w:cs="Times New Roman"/>
          <w:sz w:val="24"/>
          <w:szCs w:val="24"/>
        </w:rPr>
        <w:t xml:space="preserve"> № </w:t>
      </w:r>
      <w:r w:rsidRPr="00EB3925">
        <w:rPr>
          <w:rFonts w:ascii="Times New Roman" w:hAnsi="Times New Roman" w:cs="Times New Roman"/>
          <w:sz w:val="24"/>
          <w:szCs w:val="24"/>
        </w:rPr>
        <w:t>191н</w:t>
      </w:r>
      <w:r w:rsidR="00FA1916" w:rsidRPr="00EB3925">
        <w:rPr>
          <w:rFonts w:ascii="Times New Roman" w:hAnsi="Times New Roman" w:cs="Times New Roman"/>
          <w:sz w:val="24"/>
          <w:szCs w:val="24"/>
        </w:rPr>
        <w:t>,</w:t>
      </w:r>
      <w:r w:rsidRPr="00EB3925">
        <w:rPr>
          <w:rFonts w:ascii="Times New Roman" w:hAnsi="Times New Roman" w:cs="Times New Roman"/>
          <w:sz w:val="24"/>
          <w:szCs w:val="24"/>
        </w:rPr>
        <w:t xml:space="preserve"> и</w:t>
      </w:r>
      <w:r w:rsidR="00FA1916" w:rsidRPr="00EB3925">
        <w:rPr>
          <w:rFonts w:ascii="Times New Roman" w:hAnsi="Times New Roman" w:cs="Times New Roman"/>
          <w:sz w:val="24"/>
          <w:szCs w:val="24"/>
        </w:rPr>
        <w:t xml:space="preserve"> </w:t>
      </w:r>
      <w:r w:rsidRPr="00EB3925">
        <w:rPr>
          <w:rFonts w:ascii="Times New Roman" w:hAnsi="Times New Roman" w:cs="Times New Roman"/>
          <w:sz w:val="24"/>
          <w:szCs w:val="24"/>
        </w:rPr>
        <w:t xml:space="preserve">соответствие контрольных соотношений между показателями форм годовой бюджетной отчетности </w:t>
      </w:r>
      <w:r w:rsidR="009F2E9F" w:rsidRPr="00EB3925">
        <w:rPr>
          <w:rFonts w:ascii="Times New Roman" w:hAnsi="Times New Roman" w:cs="Times New Roman"/>
          <w:sz w:val="24"/>
          <w:szCs w:val="24"/>
        </w:rPr>
        <w:t>ГАБС.</w:t>
      </w:r>
    </w:p>
    <w:p w:rsidR="00591A1F" w:rsidRDefault="00591A1F" w:rsidP="00591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Данные формы 0503128 свидетельствуют о принятии бюджетных обязательств по расходам «Взносы по обязательному социальному страхованию на выплаты денежного содержания и иные выплаты работникам государственных (муниципальных) органов» КБК 039 0106 0100200000 129 </w:t>
      </w:r>
      <w:r w:rsidR="00070745">
        <w:rPr>
          <w:rFonts w:ascii="Times New Roman" w:hAnsi="Times New Roman" w:cs="Times New Roman"/>
          <w:sz w:val="24"/>
          <w:szCs w:val="24"/>
        </w:rPr>
        <w:t>свыше</w:t>
      </w:r>
      <w:r>
        <w:rPr>
          <w:rFonts w:ascii="Times New Roman" w:hAnsi="Times New Roman" w:cs="Times New Roman"/>
          <w:sz w:val="24"/>
          <w:szCs w:val="24"/>
        </w:rPr>
        <w:t xml:space="preserve"> доведенных лимитов бюджетных обязательств</w:t>
      </w:r>
      <w:r w:rsidR="00070745" w:rsidRPr="00070745">
        <w:rPr>
          <w:rFonts w:ascii="Times New Roman" w:hAnsi="Times New Roman" w:cs="Times New Roman"/>
          <w:sz w:val="24"/>
          <w:szCs w:val="24"/>
        </w:rPr>
        <w:t xml:space="preserve"> </w:t>
      </w:r>
      <w:r w:rsidR="00070745">
        <w:rPr>
          <w:rFonts w:ascii="Times New Roman" w:hAnsi="Times New Roman" w:cs="Times New Roman"/>
          <w:sz w:val="24"/>
          <w:szCs w:val="24"/>
        </w:rPr>
        <w:t>на сумму 11681,59 рублей</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Пояснения по факту принятия бюджетных обязательств сверх доведенных лимитов бюджетных обязательств отражены в форме 0503175: по разделу, подразделу, целевой статье с отражением по </w:t>
      </w:r>
      <w:proofErr w:type="spellStart"/>
      <w:r>
        <w:rPr>
          <w:rFonts w:ascii="Times New Roman" w:hAnsi="Times New Roman" w:cs="Times New Roman"/>
          <w:sz w:val="24"/>
          <w:szCs w:val="24"/>
        </w:rPr>
        <w:t>группировочным</w:t>
      </w:r>
      <w:proofErr w:type="spellEnd"/>
      <w:r>
        <w:rPr>
          <w:rFonts w:ascii="Times New Roman" w:hAnsi="Times New Roman" w:cs="Times New Roman"/>
          <w:sz w:val="24"/>
          <w:szCs w:val="24"/>
        </w:rPr>
        <w:t xml:space="preserve"> кодам классификации расходов бюджета, не детализированных по соответствующим группам (подгруппам), элементам кодов видов расходов кодам составных частей бюджетной классификации Российской Федерации, принятые бюджетные обязательства не превышают доведенные лимиты бюджетных обязательств (КБК 039 01060100200000 100), переброска бюджетных</w:t>
      </w:r>
      <w:proofErr w:type="gramEnd"/>
      <w:r>
        <w:rPr>
          <w:rFonts w:ascii="Times New Roman" w:hAnsi="Times New Roman" w:cs="Times New Roman"/>
          <w:sz w:val="24"/>
          <w:szCs w:val="24"/>
        </w:rPr>
        <w:t xml:space="preserve"> назначений с кода видов расходов 121 на код видов расходов</w:t>
      </w:r>
      <w:r w:rsidR="00376864">
        <w:rPr>
          <w:rFonts w:ascii="Times New Roman" w:hAnsi="Times New Roman" w:cs="Times New Roman"/>
          <w:sz w:val="24"/>
          <w:szCs w:val="24"/>
        </w:rPr>
        <w:t xml:space="preserve"> 129 в декабре 2016 года </w:t>
      </w:r>
      <w:r w:rsidR="00081F4D">
        <w:rPr>
          <w:rFonts w:ascii="Times New Roman" w:hAnsi="Times New Roman" w:cs="Times New Roman"/>
          <w:sz w:val="24"/>
          <w:szCs w:val="24"/>
        </w:rPr>
        <w:t xml:space="preserve">бухгалтерской службой </w:t>
      </w:r>
      <w:r w:rsidR="00376864">
        <w:rPr>
          <w:rFonts w:ascii="Times New Roman" w:hAnsi="Times New Roman" w:cs="Times New Roman"/>
          <w:sz w:val="24"/>
          <w:szCs w:val="24"/>
        </w:rPr>
        <w:t>не была</w:t>
      </w:r>
      <w:r>
        <w:rPr>
          <w:rFonts w:ascii="Times New Roman" w:hAnsi="Times New Roman" w:cs="Times New Roman"/>
          <w:sz w:val="24"/>
          <w:szCs w:val="24"/>
        </w:rPr>
        <w:t xml:space="preserve"> своевременно произведена.</w:t>
      </w:r>
    </w:p>
    <w:p w:rsidR="00591A1F" w:rsidRDefault="00591A1F" w:rsidP="00591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требований п. 152 Инструкции № 191н Пояснительная записка не содержит информации о принятии бюджетных обязатель</w:t>
      </w:r>
      <w:proofErr w:type="gramStart"/>
      <w:r>
        <w:rPr>
          <w:rFonts w:ascii="Times New Roman" w:hAnsi="Times New Roman" w:cs="Times New Roman"/>
          <w:sz w:val="24"/>
          <w:szCs w:val="24"/>
        </w:rPr>
        <w:t>ств св</w:t>
      </w:r>
      <w:proofErr w:type="gramEnd"/>
      <w:r>
        <w:rPr>
          <w:rFonts w:ascii="Times New Roman" w:hAnsi="Times New Roman" w:cs="Times New Roman"/>
          <w:sz w:val="24"/>
          <w:szCs w:val="24"/>
        </w:rPr>
        <w:t>ерх утвержденного ГАБС на финансовый год объема бюджетных ассигнований и лимитов бюджетных обязательств.</w:t>
      </w:r>
    </w:p>
    <w:p w:rsidR="002C24E9" w:rsidRDefault="002C24E9" w:rsidP="00C01244">
      <w:pPr>
        <w:pStyle w:val="a5"/>
        <w:jc w:val="center"/>
        <w:rPr>
          <w:rFonts w:ascii="Times New Roman" w:hAnsi="Times New Roman" w:cs="Times New Roman"/>
          <w:b/>
          <w:i/>
          <w:sz w:val="24"/>
          <w:szCs w:val="24"/>
        </w:rPr>
      </w:pPr>
    </w:p>
    <w:p w:rsidR="00C01244" w:rsidRPr="009F2E9F" w:rsidRDefault="00C01244" w:rsidP="00C01244">
      <w:pPr>
        <w:pStyle w:val="a5"/>
        <w:jc w:val="center"/>
        <w:rPr>
          <w:rFonts w:ascii="Times New Roman" w:hAnsi="Times New Roman" w:cs="Times New Roman"/>
          <w:b/>
          <w:i/>
          <w:sz w:val="24"/>
          <w:szCs w:val="24"/>
        </w:rPr>
      </w:pPr>
      <w:r w:rsidRPr="009F2E9F">
        <w:rPr>
          <w:rFonts w:ascii="Times New Roman" w:hAnsi="Times New Roman" w:cs="Times New Roman"/>
          <w:b/>
          <w:i/>
          <w:sz w:val="24"/>
          <w:szCs w:val="24"/>
        </w:rPr>
        <w:t>Анализ пояснительной записки (ф. 0503160)</w:t>
      </w:r>
    </w:p>
    <w:p w:rsidR="00C01244" w:rsidRDefault="00C01244" w:rsidP="00C01244">
      <w:pPr>
        <w:pStyle w:val="a5"/>
        <w:jc w:val="both"/>
        <w:rPr>
          <w:rFonts w:ascii="Times New Roman" w:hAnsi="Times New Roman" w:cs="Times New Roman"/>
          <w:sz w:val="24"/>
          <w:szCs w:val="24"/>
        </w:rPr>
      </w:pPr>
      <w:r w:rsidRPr="00C01244">
        <w:rPr>
          <w:rFonts w:ascii="Times New Roman" w:hAnsi="Times New Roman" w:cs="Times New Roman"/>
          <w:sz w:val="24"/>
          <w:szCs w:val="24"/>
        </w:rPr>
        <w:tab/>
      </w:r>
      <w:proofErr w:type="gramStart"/>
      <w:r w:rsidRPr="00C01244">
        <w:rPr>
          <w:rFonts w:ascii="Times New Roman" w:hAnsi="Times New Roman" w:cs="Times New Roman"/>
          <w:sz w:val="24"/>
          <w:szCs w:val="24"/>
        </w:rPr>
        <w:t>В ходе анализа пояснительной записки (ф. 0503160) проверялось наличие и заполнение всех форм пояснительной записки (7 таблиц и 1</w:t>
      </w:r>
      <w:r w:rsidR="0088392D">
        <w:rPr>
          <w:rFonts w:ascii="Times New Roman" w:hAnsi="Times New Roman" w:cs="Times New Roman"/>
          <w:sz w:val="24"/>
          <w:szCs w:val="24"/>
        </w:rPr>
        <w:t>6</w:t>
      </w:r>
      <w:r w:rsidRPr="00C01244">
        <w:rPr>
          <w:rFonts w:ascii="Times New Roman" w:hAnsi="Times New Roman" w:cs="Times New Roman"/>
          <w:sz w:val="24"/>
          <w:szCs w:val="24"/>
        </w:rPr>
        <w:t xml:space="preserve"> форм: 0503161, 0503162, 0503163, 0503164, 0503166, </w:t>
      </w:r>
      <w:r w:rsidR="00BD5A51" w:rsidRPr="00C01244">
        <w:rPr>
          <w:rFonts w:ascii="Times New Roman" w:hAnsi="Times New Roman" w:cs="Times New Roman"/>
          <w:sz w:val="24"/>
          <w:szCs w:val="24"/>
        </w:rPr>
        <w:t>050316</w:t>
      </w:r>
      <w:r w:rsidR="00BD5A51">
        <w:rPr>
          <w:rFonts w:ascii="Times New Roman" w:hAnsi="Times New Roman" w:cs="Times New Roman"/>
          <w:sz w:val="24"/>
          <w:szCs w:val="24"/>
        </w:rPr>
        <w:t>7</w:t>
      </w:r>
      <w:r w:rsidR="00BD5A51" w:rsidRPr="00C01244">
        <w:rPr>
          <w:rFonts w:ascii="Times New Roman" w:hAnsi="Times New Roman" w:cs="Times New Roman"/>
          <w:sz w:val="24"/>
          <w:szCs w:val="24"/>
        </w:rPr>
        <w:t>,</w:t>
      </w:r>
      <w:r w:rsidR="00BD5A51">
        <w:rPr>
          <w:rFonts w:ascii="Times New Roman" w:hAnsi="Times New Roman" w:cs="Times New Roman"/>
          <w:sz w:val="24"/>
          <w:szCs w:val="24"/>
        </w:rPr>
        <w:t xml:space="preserve"> </w:t>
      </w:r>
      <w:r w:rsidRPr="00C01244">
        <w:rPr>
          <w:rFonts w:ascii="Times New Roman" w:hAnsi="Times New Roman" w:cs="Times New Roman"/>
          <w:sz w:val="24"/>
          <w:szCs w:val="24"/>
        </w:rPr>
        <w:t xml:space="preserve">0503168, 0503169, 0503171, 0503172, 0503173,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5</w:t>
      </w:r>
      <w:r w:rsidR="00BD5A51" w:rsidRPr="00C01244">
        <w:rPr>
          <w:rFonts w:ascii="Times New Roman" w:hAnsi="Times New Roman" w:cs="Times New Roman"/>
          <w:sz w:val="24"/>
          <w:szCs w:val="24"/>
        </w:rPr>
        <w:t xml:space="preserve">, </w:t>
      </w:r>
      <w:r w:rsidRPr="00C01244">
        <w:rPr>
          <w:rFonts w:ascii="Times New Roman" w:hAnsi="Times New Roman" w:cs="Times New Roman"/>
          <w:sz w:val="24"/>
          <w:szCs w:val="24"/>
        </w:rPr>
        <w:lastRenderedPageBreak/>
        <w:t>050317</w:t>
      </w:r>
      <w:r w:rsidR="002C24E9">
        <w:rPr>
          <w:rFonts w:ascii="Times New Roman" w:hAnsi="Times New Roman" w:cs="Times New Roman"/>
          <w:sz w:val="24"/>
          <w:szCs w:val="24"/>
        </w:rPr>
        <w:t>4</w:t>
      </w:r>
      <w:r w:rsidRPr="00C01244">
        <w:rPr>
          <w:rFonts w:ascii="Times New Roman" w:hAnsi="Times New Roman" w:cs="Times New Roman"/>
          <w:sz w:val="24"/>
          <w:szCs w:val="24"/>
        </w:rPr>
        <w:t>, 0503177</w:t>
      </w:r>
      <w:r w:rsidR="00BD5A51">
        <w:rPr>
          <w:rFonts w:ascii="Times New Roman" w:hAnsi="Times New Roman" w:cs="Times New Roman"/>
          <w:sz w:val="24"/>
          <w:szCs w:val="24"/>
        </w:rPr>
        <w:t xml:space="preserve">,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 xml:space="preserve">8, </w:t>
      </w:r>
      <w:r w:rsidR="00BD5A51" w:rsidRPr="00C01244">
        <w:rPr>
          <w:rFonts w:ascii="Times New Roman" w:hAnsi="Times New Roman" w:cs="Times New Roman"/>
          <w:sz w:val="24"/>
          <w:szCs w:val="24"/>
        </w:rPr>
        <w:t>0503</w:t>
      </w:r>
      <w:r w:rsidR="00BD5A51">
        <w:rPr>
          <w:rFonts w:ascii="Times New Roman" w:hAnsi="Times New Roman" w:cs="Times New Roman"/>
          <w:sz w:val="24"/>
          <w:szCs w:val="24"/>
        </w:rPr>
        <w:t>296</w:t>
      </w:r>
      <w:r w:rsidRPr="00C01244">
        <w:rPr>
          <w:rFonts w:ascii="Times New Roman" w:hAnsi="Times New Roman" w:cs="Times New Roman"/>
          <w:sz w:val="24"/>
          <w:szCs w:val="24"/>
        </w:rPr>
        <w:t xml:space="preserve">) и осуществлялось сопоставление между показателями </w:t>
      </w:r>
      <w:r w:rsidR="003C7BFC" w:rsidRPr="003C7BFC">
        <w:rPr>
          <w:rFonts w:ascii="Times New Roman" w:hAnsi="Times New Roman" w:cs="Times New Roman"/>
          <w:sz w:val="24"/>
          <w:szCs w:val="24"/>
        </w:rPr>
        <w:t>ф.0503168 «Сведения о движении нефинансовых активов», ф.0503169 «Сведения о дебиторской и кредиторской задолженности», ф. 0503175 «Сведения о</w:t>
      </w:r>
      <w:proofErr w:type="gramEnd"/>
      <w:r w:rsidR="003C7BFC" w:rsidRPr="003C7BFC">
        <w:rPr>
          <w:rFonts w:ascii="Times New Roman" w:hAnsi="Times New Roman" w:cs="Times New Roman"/>
          <w:sz w:val="24"/>
          <w:szCs w:val="24"/>
        </w:rPr>
        <w:t xml:space="preserve"> </w:t>
      </w:r>
      <w:proofErr w:type="gramStart"/>
      <w:r w:rsidR="003C7BFC" w:rsidRPr="003C7BFC">
        <w:rPr>
          <w:rFonts w:ascii="Times New Roman" w:hAnsi="Times New Roman" w:cs="Times New Roman"/>
          <w:sz w:val="24"/>
          <w:szCs w:val="24"/>
        </w:rPr>
        <w:t>принятых и неисполненных обязательства</w:t>
      </w:r>
      <w:r w:rsidR="0088392D">
        <w:rPr>
          <w:rFonts w:ascii="Times New Roman" w:hAnsi="Times New Roman" w:cs="Times New Roman"/>
          <w:sz w:val="24"/>
          <w:szCs w:val="24"/>
        </w:rPr>
        <w:t>х получателя бюджетных средств»</w:t>
      </w:r>
      <w:r w:rsidR="003C7BFC" w:rsidRPr="003C7BFC">
        <w:rPr>
          <w:rFonts w:ascii="Times New Roman" w:hAnsi="Times New Roman" w:cs="Times New Roman"/>
          <w:sz w:val="24"/>
          <w:szCs w:val="24"/>
        </w:rPr>
        <w:t xml:space="preserve"> с аналогичными показателями соответствующих счетов ф.0503130 </w:t>
      </w:r>
      <w:r w:rsidR="00376864">
        <w:rPr>
          <w:rFonts w:ascii="Times New Roman" w:hAnsi="Times New Roman" w:cs="Times New Roman"/>
          <w:sz w:val="24"/>
          <w:szCs w:val="24"/>
        </w:rPr>
        <w:t>(</w:t>
      </w:r>
      <w:r w:rsidR="0088392D">
        <w:rPr>
          <w:rFonts w:ascii="Times New Roman" w:hAnsi="Times New Roman" w:cs="Times New Roman"/>
          <w:sz w:val="24"/>
          <w:szCs w:val="24"/>
        </w:rPr>
        <w:t>Баланс</w:t>
      </w:r>
      <w:r w:rsidR="00376864">
        <w:rPr>
          <w:rFonts w:ascii="Times New Roman" w:hAnsi="Times New Roman" w:cs="Times New Roman"/>
          <w:sz w:val="24"/>
          <w:szCs w:val="24"/>
        </w:rPr>
        <w:t>)</w:t>
      </w:r>
      <w:r w:rsidR="003C7BFC" w:rsidRPr="003C7BFC">
        <w:rPr>
          <w:rFonts w:ascii="Times New Roman" w:hAnsi="Times New Roman" w:cs="Times New Roman"/>
          <w:sz w:val="24"/>
          <w:szCs w:val="24"/>
        </w:rPr>
        <w:t>, показател</w:t>
      </w:r>
      <w:r w:rsidR="00B622E1">
        <w:rPr>
          <w:rFonts w:ascii="Times New Roman" w:hAnsi="Times New Roman" w:cs="Times New Roman"/>
          <w:sz w:val="24"/>
          <w:szCs w:val="24"/>
        </w:rPr>
        <w:t>ей</w:t>
      </w:r>
      <w:r w:rsidR="003C7BFC" w:rsidRPr="003C7BFC">
        <w:rPr>
          <w:rFonts w:ascii="Times New Roman" w:hAnsi="Times New Roman" w:cs="Times New Roman"/>
          <w:sz w:val="24"/>
          <w:szCs w:val="24"/>
        </w:rPr>
        <w:t xml:space="preserve"> </w:t>
      </w:r>
      <w:hyperlink w:anchor="sub_503121" w:history="1">
        <w:r w:rsidR="003C7BFC" w:rsidRPr="003C7BFC">
          <w:rPr>
            <w:rFonts w:ascii="Times New Roman" w:hAnsi="Times New Roman" w:cs="Times New Roman"/>
            <w:sz w:val="24"/>
            <w:szCs w:val="24"/>
          </w:rPr>
          <w:t>ф. 0503121</w:t>
        </w:r>
      </w:hyperlink>
      <w:r w:rsidR="003C7BFC" w:rsidRPr="003C7BFC">
        <w:rPr>
          <w:rFonts w:ascii="Times New Roman" w:hAnsi="Times New Roman" w:cs="Times New Roman"/>
          <w:sz w:val="24"/>
          <w:szCs w:val="24"/>
        </w:rPr>
        <w:t xml:space="preserve"> «Отчет о финансовых результатах деятельности», ф. 0503128 «Отчет о бюджетных обязательствах»</w:t>
      </w:r>
      <w:r w:rsidRPr="00C01244">
        <w:rPr>
          <w:rFonts w:ascii="Times New Roman" w:hAnsi="Times New Roman" w:cs="Times New Roman"/>
          <w:sz w:val="24"/>
          <w:szCs w:val="24"/>
        </w:rPr>
        <w:t>.</w:t>
      </w:r>
      <w:proofErr w:type="gramEnd"/>
      <w:r w:rsidRPr="00C01244">
        <w:rPr>
          <w:rFonts w:ascii="Times New Roman" w:hAnsi="Times New Roman" w:cs="Times New Roman"/>
          <w:sz w:val="24"/>
          <w:szCs w:val="24"/>
        </w:rPr>
        <w:t xml:space="preserve"> Также анализировались показатели  ф. 0503164 «Сведения об исполнении бюджета» </w:t>
      </w:r>
      <w:r w:rsidR="00B622E1">
        <w:rPr>
          <w:rFonts w:ascii="Times New Roman" w:hAnsi="Times New Roman" w:cs="Times New Roman"/>
          <w:sz w:val="24"/>
          <w:szCs w:val="24"/>
        </w:rPr>
        <w:t>на тождественность</w:t>
      </w:r>
      <w:r w:rsidR="00D71FE4">
        <w:rPr>
          <w:rFonts w:ascii="Times New Roman" w:hAnsi="Times New Roman" w:cs="Times New Roman"/>
          <w:sz w:val="24"/>
          <w:szCs w:val="24"/>
        </w:rPr>
        <w:t xml:space="preserve"> показателям</w:t>
      </w:r>
      <w:r w:rsidRPr="00C01244">
        <w:rPr>
          <w:rFonts w:ascii="Times New Roman" w:hAnsi="Times New Roman" w:cs="Times New Roman"/>
          <w:sz w:val="24"/>
          <w:szCs w:val="24"/>
        </w:rPr>
        <w:t xml:space="preserve">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D32CF" w:rsidRPr="0090270D" w:rsidRDefault="00BD32CF" w:rsidP="00BD32CF">
      <w:pPr>
        <w:pStyle w:val="a5"/>
        <w:ind w:firstLine="708"/>
        <w:jc w:val="both"/>
        <w:rPr>
          <w:rFonts w:ascii="Times New Roman" w:hAnsi="Times New Roman" w:cs="Times New Roman"/>
          <w:sz w:val="24"/>
          <w:szCs w:val="24"/>
        </w:rPr>
      </w:pPr>
      <w:r w:rsidRPr="0090270D">
        <w:rPr>
          <w:rFonts w:ascii="Times New Roman" w:hAnsi="Times New Roman" w:cs="Times New Roman"/>
          <w:sz w:val="24"/>
          <w:szCs w:val="24"/>
        </w:rPr>
        <w:t>В ходе проверки установлено:</w:t>
      </w:r>
    </w:p>
    <w:p w:rsidR="00591A1F" w:rsidRPr="000B368F" w:rsidRDefault="00BD32CF" w:rsidP="00591A1F">
      <w:pPr>
        <w:autoSpaceDE w:val="0"/>
        <w:autoSpaceDN w:val="0"/>
        <w:adjustRightInd w:val="0"/>
        <w:spacing w:after="0" w:line="240" w:lineRule="auto"/>
        <w:ind w:firstLine="540"/>
        <w:jc w:val="both"/>
        <w:rPr>
          <w:rFonts w:ascii="Times New Roman" w:hAnsi="Times New Roman" w:cs="Times New Roman"/>
          <w:sz w:val="24"/>
          <w:szCs w:val="24"/>
        </w:rPr>
      </w:pPr>
      <w:r w:rsidRPr="005B30B2">
        <w:rPr>
          <w:rFonts w:ascii="Times New Roman" w:hAnsi="Times New Roman" w:cs="Times New Roman"/>
          <w:sz w:val="24"/>
          <w:szCs w:val="24"/>
        </w:rPr>
        <w:t>1</w:t>
      </w:r>
      <w:r w:rsidRPr="00591A1F">
        <w:rPr>
          <w:rFonts w:ascii="Times New Roman" w:hAnsi="Times New Roman" w:cs="Times New Roman"/>
          <w:sz w:val="24"/>
          <w:szCs w:val="24"/>
        </w:rPr>
        <w:t xml:space="preserve">) Заполнение формы Пояснительной записки </w:t>
      </w:r>
      <w:r w:rsidR="00EB3925" w:rsidRPr="00591A1F">
        <w:rPr>
          <w:rFonts w:ascii="Times New Roman" w:hAnsi="Times New Roman" w:cs="Times New Roman"/>
          <w:sz w:val="24"/>
          <w:szCs w:val="24"/>
        </w:rPr>
        <w:t>КСК ЛМР</w:t>
      </w:r>
      <w:r w:rsidRPr="00591A1F">
        <w:rPr>
          <w:rFonts w:ascii="Times New Roman" w:hAnsi="Times New Roman" w:cs="Times New Roman"/>
          <w:sz w:val="24"/>
          <w:szCs w:val="24"/>
        </w:rPr>
        <w:t xml:space="preserve"> </w:t>
      </w:r>
      <w:r w:rsidR="00EB3925" w:rsidRPr="00591A1F">
        <w:rPr>
          <w:rFonts w:ascii="Times New Roman" w:hAnsi="Times New Roman" w:cs="Times New Roman"/>
          <w:sz w:val="24"/>
          <w:szCs w:val="24"/>
        </w:rPr>
        <w:t xml:space="preserve">не </w:t>
      </w:r>
      <w:r w:rsidRPr="00591A1F">
        <w:rPr>
          <w:rFonts w:ascii="Times New Roman" w:hAnsi="Times New Roman" w:cs="Times New Roman"/>
          <w:sz w:val="24"/>
          <w:szCs w:val="24"/>
        </w:rPr>
        <w:t>соответствует требованиям Инструкции</w:t>
      </w:r>
      <w:r w:rsidR="00CB44A2" w:rsidRPr="00591A1F">
        <w:rPr>
          <w:rFonts w:ascii="Times New Roman" w:hAnsi="Times New Roman" w:cs="Times New Roman"/>
          <w:sz w:val="24"/>
          <w:szCs w:val="24"/>
        </w:rPr>
        <w:t xml:space="preserve"> №</w:t>
      </w:r>
      <w:r w:rsidRPr="00591A1F">
        <w:rPr>
          <w:rFonts w:ascii="Times New Roman" w:hAnsi="Times New Roman" w:cs="Times New Roman"/>
          <w:sz w:val="24"/>
          <w:szCs w:val="24"/>
        </w:rPr>
        <w:t xml:space="preserve"> 191н</w:t>
      </w:r>
      <w:r w:rsidR="00CB44A2" w:rsidRPr="00591A1F">
        <w:rPr>
          <w:rFonts w:ascii="Times New Roman" w:hAnsi="Times New Roman" w:cs="Times New Roman"/>
          <w:sz w:val="24"/>
          <w:szCs w:val="24"/>
        </w:rPr>
        <w:t xml:space="preserve"> в части формирования структуры</w:t>
      </w:r>
      <w:r w:rsidR="00F42BE8">
        <w:rPr>
          <w:rFonts w:ascii="Times New Roman" w:hAnsi="Times New Roman" w:cs="Times New Roman"/>
          <w:sz w:val="24"/>
          <w:szCs w:val="24"/>
        </w:rPr>
        <w:t xml:space="preserve"> (разделов)</w:t>
      </w:r>
      <w:r w:rsidR="00CB44A2" w:rsidRPr="00591A1F">
        <w:rPr>
          <w:rFonts w:ascii="Times New Roman" w:hAnsi="Times New Roman" w:cs="Times New Roman"/>
          <w:sz w:val="24"/>
          <w:szCs w:val="24"/>
        </w:rPr>
        <w:t xml:space="preserve"> Пояснительной </w:t>
      </w:r>
      <w:proofErr w:type="gramStart"/>
      <w:r w:rsidR="00CB44A2" w:rsidRPr="00591A1F">
        <w:rPr>
          <w:rFonts w:ascii="Times New Roman" w:hAnsi="Times New Roman" w:cs="Times New Roman"/>
          <w:sz w:val="24"/>
          <w:szCs w:val="24"/>
        </w:rPr>
        <w:t>записки</w:t>
      </w:r>
      <w:proofErr w:type="gramEnd"/>
      <w:r w:rsidR="00CB44A2" w:rsidRPr="00591A1F">
        <w:rPr>
          <w:rFonts w:ascii="Times New Roman" w:hAnsi="Times New Roman" w:cs="Times New Roman"/>
          <w:sz w:val="24"/>
          <w:szCs w:val="24"/>
        </w:rPr>
        <w:t xml:space="preserve"> согласно установленным пунктом 152 Инструкции № 191н разделам</w:t>
      </w:r>
      <w:r w:rsidR="00591A1F">
        <w:rPr>
          <w:rFonts w:ascii="Times New Roman" w:hAnsi="Times New Roman" w:cs="Times New Roman"/>
          <w:sz w:val="24"/>
          <w:szCs w:val="24"/>
        </w:rPr>
        <w:t xml:space="preserve"> и отражения информации, оказавшей существенное влияние и характеризующ</w:t>
      </w:r>
      <w:r w:rsidR="00070745">
        <w:rPr>
          <w:rFonts w:ascii="Times New Roman" w:hAnsi="Times New Roman" w:cs="Times New Roman"/>
          <w:sz w:val="24"/>
          <w:szCs w:val="24"/>
        </w:rPr>
        <w:t>ей</w:t>
      </w:r>
      <w:r w:rsidR="00591A1F">
        <w:rPr>
          <w:rFonts w:ascii="Times New Roman" w:hAnsi="Times New Roman" w:cs="Times New Roman"/>
          <w:sz w:val="24"/>
          <w:szCs w:val="24"/>
        </w:rPr>
        <w:t xml:space="preserve"> результаты исполнения бюджета субъектом бюджетной отчетности за отчетный период</w:t>
      </w:r>
      <w:r w:rsidR="00591A1F" w:rsidRPr="000B368F">
        <w:rPr>
          <w:rFonts w:ascii="Times New Roman" w:hAnsi="Times New Roman" w:cs="Times New Roman"/>
          <w:sz w:val="24"/>
          <w:szCs w:val="24"/>
        </w:rPr>
        <w:t>, не нашедш</w:t>
      </w:r>
      <w:r w:rsidR="00070745">
        <w:rPr>
          <w:rFonts w:ascii="Times New Roman" w:hAnsi="Times New Roman" w:cs="Times New Roman"/>
          <w:sz w:val="24"/>
          <w:szCs w:val="24"/>
        </w:rPr>
        <w:t>ей</w:t>
      </w:r>
      <w:r w:rsidR="00591A1F" w:rsidRPr="000B368F">
        <w:rPr>
          <w:rFonts w:ascii="Times New Roman" w:hAnsi="Times New Roman" w:cs="Times New Roman"/>
          <w:sz w:val="24"/>
          <w:szCs w:val="24"/>
        </w:rPr>
        <w:t xml:space="preserve"> отражения в таблицах и приложениях, в том числе</w:t>
      </w:r>
      <w:r w:rsidR="004B2522" w:rsidRPr="000B368F">
        <w:rPr>
          <w:rFonts w:ascii="Times New Roman" w:hAnsi="Times New Roman" w:cs="Times New Roman"/>
          <w:sz w:val="24"/>
          <w:szCs w:val="24"/>
        </w:rPr>
        <w:t>:</w:t>
      </w:r>
    </w:p>
    <w:p w:rsidR="00591A1F" w:rsidRPr="000B368F" w:rsidRDefault="00376864" w:rsidP="00591A1F">
      <w:pPr>
        <w:autoSpaceDE w:val="0"/>
        <w:autoSpaceDN w:val="0"/>
        <w:adjustRightInd w:val="0"/>
        <w:spacing w:after="0" w:line="240" w:lineRule="auto"/>
        <w:ind w:firstLine="540"/>
        <w:jc w:val="both"/>
        <w:rPr>
          <w:rFonts w:ascii="Times New Roman" w:hAnsi="Times New Roman" w:cs="Times New Roman"/>
          <w:sz w:val="24"/>
          <w:szCs w:val="24"/>
        </w:rPr>
      </w:pPr>
      <w:r w:rsidRPr="000B368F">
        <w:rPr>
          <w:rFonts w:ascii="Times New Roman" w:hAnsi="Times New Roman" w:cs="Times New Roman"/>
          <w:sz w:val="24"/>
          <w:szCs w:val="24"/>
        </w:rPr>
        <w:t xml:space="preserve">- </w:t>
      </w:r>
      <w:r w:rsidR="00081F4D" w:rsidRPr="000B368F">
        <w:rPr>
          <w:rFonts w:ascii="Times New Roman" w:hAnsi="Times New Roman" w:cs="Times New Roman"/>
          <w:sz w:val="24"/>
          <w:szCs w:val="24"/>
        </w:rPr>
        <w:t>Раздел 3</w:t>
      </w:r>
      <w:r w:rsidR="00070745">
        <w:rPr>
          <w:rFonts w:ascii="Times New Roman" w:hAnsi="Times New Roman" w:cs="Times New Roman"/>
          <w:sz w:val="24"/>
          <w:szCs w:val="24"/>
        </w:rPr>
        <w:t xml:space="preserve"> Пояснительной записки</w:t>
      </w:r>
      <w:r w:rsidR="00081F4D" w:rsidRPr="000B368F">
        <w:rPr>
          <w:rFonts w:ascii="Times New Roman" w:hAnsi="Times New Roman" w:cs="Times New Roman"/>
          <w:sz w:val="24"/>
          <w:szCs w:val="24"/>
        </w:rPr>
        <w:t xml:space="preserve"> «</w:t>
      </w:r>
      <w:r w:rsidR="00591A1F" w:rsidRPr="000B368F">
        <w:rPr>
          <w:rFonts w:ascii="Times New Roman" w:hAnsi="Times New Roman" w:cs="Times New Roman"/>
          <w:sz w:val="24"/>
          <w:szCs w:val="24"/>
        </w:rPr>
        <w:t>Анализ отчета об исполнении бюджета субъектом бюджетной отчетности</w:t>
      </w:r>
      <w:r w:rsidR="00081F4D" w:rsidRPr="000B368F">
        <w:rPr>
          <w:rFonts w:ascii="Times New Roman" w:hAnsi="Times New Roman" w:cs="Times New Roman"/>
          <w:sz w:val="24"/>
          <w:szCs w:val="24"/>
        </w:rPr>
        <w:t>»</w:t>
      </w:r>
      <w:r w:rsidR="00591A1F" w:rsidRPr="000B368F">
        <w:rPr>
          <w:rFonts w:ascii="Times New Roman" w:hAnsi="Times New Roman" w:cs="Times New Roman"/>
          <w:sz w:val="24"/>
          <w:szCs w:val="24"/>
        </w:rPr>
        <w:t xml:space="preserve"> не содержит информации о принятии бюджетных обязатель</w:t>
      </w:r>
      <w:proofErr w:type="gramStart"/>
      <w:r w:rsidR="00591A1F" w:rsidRPr="000B368F">
        <w:rPr>
          <w:rFonts w:ascii="Times New Roman" w:hAnsi="Times New Roman" w:cs="Times New Roman"/>
          <w:sz w:val="24"/>
          <w:szCs w:val="24"/>
        </w:rPr>
        <w:t>ств св</w:t>
      </w:r>
      <w:proofErr w:type="gramEnd"/>
      <w:r w:rsidR="00591A1F" w:rsidRPr="000B368F">
        <w:rPr>
          <w:rFonts w:ascii="Times New Roman" w:hAnsi="Times New Roman" w:cs="Times New Roman"/>
          <w:sz w:val="24"/>
          <w:szCs w:val="24"/>
        </w:rPr>
        <w:t>ерх утвержденного ГАБС на финансовый год объема бюджетных ассигнований и лимитов бюджетных обязательств</w:t>
      </w:r>
      <w:r w:rsidR="00081F4D" w:rsidRPr="000B368F">
        <w:rPr>
          <w:rFonts w:ascii="Times New Roman" w:hAnsi="Times New Roman" w:cs="Times New Roman"/>
          <w:sz w:val="24"/>
          <w:szCs w:val="24"/>
        </w:rPr>
        <w:t xml:space="preserve"> в </w:t>
      </w:r>
      <w:r w:rsidR="000D0621" w:rsidRPr="000B368F">
        <w:rPr>
          <w:rFonts w:ascii="Times New Roman" w:hAnsi="Times New Roman" w:cs="Times New Roman"/>
          <w:sz w:val="24"/>
          <w:szCs w:val="24"/>
        </w:rPr>
        <w:t xml:space="preserve">части </w:t>
      </w:r>
      <w:r w:rsidR="00081F4D" w:rsidRPr="000B368F">
        <w:rPr>
          <w:rFonts w:ascii="Times New Roman" w:hAnsi="Times New Roman" w:cs="Times New Roman"/>
          <w:sz w:val="24"/>
          <w:szCs w:val="24"/>
        </w:rPr>
        <w:t>детализированных код</w:t>
      </w:r>
      <w:r w:rsidR="000D0621" w:rsidRPr="000B368F">
        <w:rPr>
          <w:rFonts w:ascii="Times New Roman" w:hAnsi="Times New Roman" w:cs="Times New Roman"/>
          <w:sz w:val="24"/>
          <w:szCs w:val="24"/>
        </w:rPr>
        <w:t>ов</w:t>
      </w:r>
      <w:r w:rsidR="00081F4D" w:rsidRPr="000B368F">
        <w:rPr>
          <w:rFonts w:ascii="Times New Roman" w:hAnsi="Times New Roman" w:cs="Times New Roman"/>
          <w:sz w:val="24"/>
          <w:szCs w:val="24"/>
        </w:rPr>
        <w:t xml:space="preserve"> видов расходов бюджетной классификации Российской Федерации</w:t>
      </w:r>
      <w:r w:rsidR="00591A1F" w:rsidRPr="000B368F">
        <w:rPr>
          <w:rFonts w:ascii="Times New Roman" w:hAnsi="Times New Roman" w:cs="Times New Roman"/>
          <w:sz w:val="24"/>
          <w:szCs w:val="24"/>
        </w:rPr>
        <w:t>;</w:t>
      </w:r>
    </w:p>
    <w:p w:rsidR="00591A1F" w:rsidRDefault="00591A1F" w:rsidP="00591A1F">
      <w:pPr>
        <w:autoSpaceDE w:val="0"/>
        <w:autoSpaceDN w:val="0"/>
        <w:adjustRightInd w:val="0"/>
        <w:spacing w:after="0" w:line="240" w:lineRule="auto"/>
        <w:ind w:firstLine="540"/>
        <w:jc w:val="both"/>
        <w:rPr>
          <w:rFonts w:ascii="Times New Roman" w:hAnsi="Times New Roman" w:cs="Times New Roman"/>
          <w:sz w:val="24"/>
          <w:szCs w:val="24"/>
        </w:rPr>
      </w:pPr>
      <w:r w:rsidRPr="000B368F">
        <w:rPr>
          <w:rFonts w:ascii="Times New Roman" w:hAnsi="Times New Roman" w:cs="Times New Roman"/>
          <w:sz w:val="24"/>
          <w:szCs w:val="24"/>
        </w:rPr>
        <w:t>- не раскры</w:t>
      </w:r>
      <w:r w:rsidR="00070745">
        <w:rPr>
          <w:rFonts w:ascii="Times New Roman" w:hAnsi="Times New Roman" w:cs="Times New Roman"/>
          <w:sz w:val="24"/>
          <w:szCs w:val="24"/>
        </w:rPr>
        <w:t>ты</w:t>
      </w:r>
      <w:r w:rsidRPr="000B368F">
        <w:rPr>
          <w:rFonts w:ascii="Times New Roman" w:hAnsi="Times New Roman" w:cs="Times New Roman"/>
          <w:sz w:val="24"/>
          <w:szCs w:val="24"/>
        </w:rPr>
        <w:t xml:space="preserve"> причины неисполнения доведенных бюджетных ассигнований и лимитов бюджетных</w:t>
      </w:r>
      <w:r>
        <w:rPr>
          <w:rFonts w:ascii="Times New Roman" w:hAnsi="Times New Roman" w:cs="Times New Roman"/>
          <w:sz w:val="24"/>
          <w:szCs w:val="24"/>
        </w:rPr>
        <w:t xml:space="preserve"> обязательств по расходам, в том числе и по подпрограмме «Развитие муниципальной службы» муниципальной программы «Эффективное управление в муниципальном образовании Лахденпохский муниципальный район на 2016-2020 годы». </w:t>
      </w:r>
    </w:p>
    <w:p w:rsidR="00BD32CF" w:rsidRPr="0090270D" w:rsidRDefault="00BD32CF" w:rsidP="0090270D">
      <w:pPr>
        <w:pStyle w:val="a5"/>
        <w:ind w:firstLine="567"/>
        <w:jc w:val="both"/>
        <w:rPr>
          <w:rFonts w:ascii="Times New Roman" w:hAnsi="Times New Roman" w:cs="Times New Roman"/>
          <w:sz w:val="24"/>
          <w:szCs w:val="24"/>
        </w:rPr>
      </w:pPr>
      <w:proofErr w:type="gramStart"/>
      <w:r w:rsidRPr="0090270D">
        <w:rPr>
          <w:rFonts w:ascii="Times New Roman" w:hAnsi="Times New Roman" w:cs="Times New Roman"/>
          <w:sz w:val="24"/>
          <w:szCs w:val="24"/>
        </w:rPr>
        <w:t xml:space="preserve">2) Таблица № 1 «Сведения об основных направлениях деятельности» составлена </w:t>
      </w:r>
      <w:r w:rsidR="00376864">
        <w:rPr>
          <w:rFonts w:ascii="Times New Roman" w:hAnsi="Times New Roman" w:cs="Times New Roman"/>
          <w:sz w:val="24"/>
          <w:szCs w:val="24"/>
        </w:rPr>
        <w:t>в соответствии с требованиями</w:t>
      </w:r>
      <w:r w:rsidRPr="0090270D">
        <w:rPr>
          <w:rFonts w:ascii="Times New Roman" w:hAnsi="Times New Roman" w:cs="Times New Roman"/>
          <w:sz w:val="24"/>
          <w:szCs w:val="24"/>
        </w:rPr>
        <w:t xml:space="preserve"> п.153 Инструкции № 191н: содержит цели деятельности субъекта бюджетной отчетности, а также вытекающие из них направления деятельности (функции) с кратким обоснованием соответствия целей и направлений деятельности (функций) субъекта бюджетной отчетности его учредительным документам </w:t>
      </w:r>
      <w:r w:rsidR="00591A1F">
        <w:rPr>
          <w:rFonts w:ascii="Times New Roman" w:hAnsi="Times New Roman" w:cs="Times New Roman"/>
          <w:sz w:val="24"/>
          <w:szCs w:val="24"/>
        </w:rPr>
        <w:t xml:space="preserve">и </w:t>
      </w:r>
      <w:r w:rsidRPr="0090270D">
        <w:rPr>
          <w:rFonts w:ascii="Times New Roman" w:hAnsi="Times New Roman" w:cs="Times New Roman"/>
          <w:sz w:val="24"/>
          <w:szCs w:val="24"/>
        </w:rPr>
        <w:t>положениям о соответствующ</w:t>
      </w:r>
      <w:r w:rsidR="00591A1F">
        <w:rPr>
          <w:rFonts w:ascii="Times New Roman" w:hAnsi="Times New Roman" w:cs="Times New Roman"/>
          <w:sz w:val="24"/>
          <w:szCs w:val="24"/>
        </w:rPr>
        <w:t>ем</w:t>
      </w:r>
      <w:r w:rsidRPr="0090270D">
        <w:rPr>
          <w:rFonts w:ascii="Times New Roman" w:hAnsi="Times New Roman" w:cs="Times New Roman"/>
          <w:sz w:val="24"/>
          <w:szCs w:val="24"/>
        </w:rPr>
        <w:t xml:space="preserve"> орган</w:t>
      </w:r>
      <w:r w:rsidR="00591A1F">
        <w:rPr>
          <w:rFonts w:ascii="Times New Roman" w:hAnsi="Times New Roman" w:cs="Times New Roman"/>
          <w:sz w:val="24"/>
          <w:szCs w:val="24"/>
        </w:rPr>
        <w:t>е</w:t>
      </w:r>
      <w:r w:rsidRPr="0090270D">
        <w:rPr>
          <w:rFonts w:ascii="Times New Roman" w:hAnsi="Times New Roman" w:cs="Times New Roman"/>
          <w:sz w:val="24"/>
          <w:szCs w:val="24"/>
        </w:rPr>
        <w:t xml:space="preserve"> власти. </w:t>
      </w:r>
      <w:proofErr w:type="gramEnd"/>
    </w:p>
    <w:p w:rsidR="00BD32CF" w:rsidRPr="0090270D" w:rsidRDefault="00CB44A2" w:rsidP="0090270D">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r w:rsidR="00BD32CF" w:rsidRPr="0090270D">
        <w:rPr>
          <w:rFonts w:ascii="Times New Roman" w:hAnsi="Times New Roman" w:cs="Times New Roman"/>
          <w:sz w:val="24"/>
          <w:szCs w:val="24"/>
        </w:rPr>
        <w:t>) Таблица № 4</w:t>
      </w:r>
      <w:r w:rsidR="00D92E30">
        <w:rPr>
          <w:rFonts w:ascii="Times New Roman" w:hAnsi="Times New Roman" w:cs="Times New Roman"/>
          <w:sz w:val="24"/>
          <w:szCs w:val="24"/>
        </w:rPr>
        <w:t xml:space="preserve"> «Сведения об особенностях ведения бюджетного учета»</w:t>
      </w:r>
      <w:r w:rsidR="00BD32CF" w:rsidRPr="0090270D">
        <w:rPr>
          <w:rFonts w:ascii="Times New Roman" w:hAnsi="Times New Roman" w:cs="Times New Roman"/>
          <w:sz w:val="24"/>
          <w:szCs w:val="24"/>
        </w:rPr>
        <w:t xml:space="preserve"> отражает применение ГАБС в отчетном периоде особенност</w:t>
      </w:r>
      <w:r w:rsidR="00684AEF">
        <w:rPr>
          <w:rFonts w:ascii="Times New Roman" w:hAnsi="Times New Roman" w:cs="Times New Roman"/>
          <w:sz w:val="24"/>
          <w:szCs w:val="24"/>
        </w:rPr>
        <w:t xml:space="preserve">и </w:t>
      </w:r>
      <w:r w:rsidR="00BD32CF" w:rsidRPr="0090270D">
        <w:rPr>
          <w:rFonts w:ascii="Times New Roman" w:hAnsi="Times New Roman" w:cs="Times New Roman"/>
          <w:sz w:val="24"/>
          <w:szCs w:val="24"/>
        </w:rPr>
        <w:t xml:space="preserve">бюджетного </w:t>
      </w:r>
      <w:r>
        <w:rPr>
          <w:rFonts w:ascii="Times New Roman" w:hAnsi="Times New Roman" w:cs="Times New Roman"/>
          <w:sz w:val="24"/>
          <w:szCs w:val="24"/>
        </w:rPr>
        <w:t>учета</w:t>
      </w:r>
      <w:r w:rsidR="00BD32CF" w:rsidRPr="0090270D">
        <w:rPr>
          <w:rFonts w:ascii="Times New Roman" w:hAnsi="Times New Roman" w:cs="Times New Roman"/>
          <w:sz w:val="24"/>
          <w:szCs w:val="24"/>
        </w:rPr>
        <w:t>.</w:t>
      </w:r>
    </w:p>
    <w:p w:rsidR="0062371D" w:rsidRDefault="00CB44A2" w:rsidP="006237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0270D">
        <w:rPr>
          <w:rFonts w:ascii="Times New Roman" w:hAnsi="Times New Roman" w:cs="Times New Roman"/>
          <w:sz w:val="24"/>
          <w:szCs w:val="24"/>
        </w:rPr>
        <w:t xml:space="preserve">) </w:t>
      </w:r>
      <w:r w:rsidR="00873C11">
        <w:rPr>
          <w:rFonts w:ascii="Times New Roman" w:hAnsi="Times New Roman" w:cs="Times New Roman"/>
          <w:sz w:val="24"/>
          <w:szCs w:val="24"/>
        </w:rPr>
        <w:t xml:space="preserve">Таблица № 6 </w:t>
      </w:r>
      <w:r w:rsidR="00081F4D">
        <w:rPr>
          <w:rFonts w:ascii="Times New Roman" w:hAnsi="Times New Roman" w:cs="Times New Roman"/>
          <w:sz w:val="24"/>
          <w:szCs w:val="24"/>
        </w:rPr>
        <w:t>«</w:t>
      </w:r>
      <w:r w:rsidR="00873C11">
        <w:rPr>
          <w:rFonts w:ascii="Times New Roman" w:hAnsi="Times New Roman" w:cs="Times New Roman"/>
          <w:sz w:val="24"/>
          <w:szCs w:val="24"/>
        </w:rPr>
        <w:t>Сведения о проведении инвентаризаций</w:t>
      </w:r>
      <w:r w:rsidR="00081F4D">
        <w:rPr>
          <w:rFonts w:ascii="Times New Roman" w:hAnsi="Times New Roman" w:cs="Times New Roman"/>
          <w:sz w:val="24"/>
          <w:szCs w:val="24"/>
        </w:rPr>
        <w:t>»</w:t>
      </w:r>
      <w:r w:rsidR="00873C11">
        <w:rPr>
          <w:rFonts w:ascii="Times New Roman" w:hAnsi="Times New Roman" w:cs="Times New Roman"/>
          <w:sz w:val="24"/>
          <w:szCs w:val="24"/>
        </w:rPr>
        <w:t xml:space="preserve"> содержит информацию  о проведенных </w:t>
      </w:r>
      <w:r w:rsidR="0062371D">
        <w:rPr>
          <w:rFonts w:ascii="Times New Roman" w:hAnsi="Times New Roman" w:cs="Times New Roman"/>
          <w:sz w:val="24"/>
          <w:szCs w:val="24"/>
        </w:rPr>
        <w:t>в отчетном периоде инвентаризаци</w:t>
      </w:r>
      <w:r w:rsidR="00684AEF">
        <w:rPr>
          <w:rFonts w:ascii="Times New Roman" w:hAnsi="Times New Roman" w:cs="Times New Roman"/>
          <w:sz w:val="24"/>
          <w:szCs w:val="24"/>
        </w:rPr>
        <w:t>ях</w:t>
      </w:r>
      <w:r w:rsidR="0062371D">
        <w:rPr>
          <w:rFonts w:ascii="Times New Roman" w:hAnsi="Times New Roman" w:cs="Times New Roman"/>
          <w:sz w:val="24"/>
          <w:szCs w:val="24"/>
        </w:rPr>
        <w:t xml:space="preserve"> имущества и обязательств субъекта бюджетной отчетности.</w:t>
      </w:r>
    </w:p>
    <w:p w:rsidR="00BD32CF" w:rsidRPr="00CB44A2" w:rsidRDefault="00CB44A2" w:rsidP="00921075">
      <w:pPr>
        <w:pStyle w:val="a5"/>
        <w:ind w:firstLine="567"/>
        <w:jc w:val="both"/>
        <w:rPr>
          <w:rFonts w:ascii="Times New Roman" w:hAnsi="Times New Roman" w:cs="Times New Roman"/>
          <w:sz w:val="24"/>
          <w:szCs w:val="24"/>
        </w:rPr>
      </w:pPr>
      <w:r>
        <w:rPr>
          <w:rFonts w:ascii="Times New Roman" w:hAnsi="Times New Roman" w:cs="Times New Roman"/>
          <w:sz w:val="24"/>
          <w:szCs w:val="24"/>
        </w:rPr>
        <w:t>5</w:t>
      </w:r>
      <w:r w:rsidR="00BD32CF" w:rsidRPr="003426A6">
        <w:rPr>
          <w:rFonts w:ascii="Times New Roman" w:hAnsi="Times New Roman" w:cs="Times New Roman"/>
          <w:sz w:val="24"/>
          <w:szCs w:val="24"/>
        </w:rPr>
        <w:t>) В течение 201</w:t>
      </w:r>
      <w:r w:rsidR="00716B0E">
        <w:rPr>
          <w:rFonts w:ascii="Times New Roman" w:hAnsi="Times New Roman" w:cs="Times New Roman"/>
          <w:sz w:val="24"/>
          <w:szCs w:val="24"/>
        </w:rPr>
        <w:t>6</w:t>
      </w:r>
      <w:r w:rsidR="00BD32CF" w:rsidRPr="003426A6">
        <w:rPr>
          <w:rFonts w:ascii="Times New Roman" w:hAnsi="Times New Roman" w:cs="Times New Roman"/>
          <w:sz w:val="24"/>
          <w:szCs w:val="24"/>
        </w:rPr>
        <w:t xml:space="preserve"> года в объем ассигнований, установленный Решением о бюджете на 201</w:t>
      </w:r>
      <w:r w:rsidR="00716B0E">
        <w:rPr>
          <w:rFonts w:ascii="Times New Roman" w:hAnsi="Times New Roman" w:cs="Times New Roman"/>
          <w:sz w:val="24"/>
          <w:szCs w:val="24"/>
        </w:rPr>
        <w:t>6</w:t>
      </w:r>
      <w:r w:rsidR="00BD32CF" w:rsidRPr="003426A6">
        <w:rPr>
          <w:rFonts w:ascii="Times New Roman" w:hAnsi="Times New Roman" w:cs="Times New Roman"/>
          <w:sz w:val="24"/>
          <w:szCs w:val="24"/>
        </w:rPr>
        <w:t xml:space="preserve"> год, неоднократно вносились изменения. Изменение бюджетной росписи главного распорядителя бюджетных средств </w:t>
      </w:r>
      <w:r w:rsidR="007F6ADD">
        <w:rPr>
          <w:rFonts w:ascii="Times New Roman" w:hAnsi="Times New Roman" w:cs="Times New Roman"/>
          <w:sz w:val="24"/>
          <w:szCs w:val="24"/>
        </w:rPr>
        <w:t xml:space="preserve">за 2016 год </w:t>
      </w:r>
      <w:r w:rsidR="00BD32CF" w:rsidRPr="003426A6">
        <w:rPr>
          <w:rFonts w:ascii="Times New Roman" w:hAnsi="Times New Roman" w:cs="Times New Roman"/>
          <w:sz w:val="24"/>
          <w:szCs w:val="24"/>
        </w:rPr>
        <w:t xml:space="preserve">фактически составляет </w:t>
      </w:r>
      <w:r>
        <w:rPr>
          <w:rFonts w:ascii="Times New Roman" w:hAnsi="Times New Roman" w:cs="Times New Roman"/>
          <w:sz w:val="24"/>
          <w:szCs w:val="24"/>
        </w:rPr>
        <w:t>12,00</w:t>
      </w:r>
      <w:r w:rsidR="00BD32CF" w:rsidRPr="003426A6">
        <w:rPr>
          <w:rFonts w:ascii="Times New Roman" w:hAnsi="Times New Roman" w:cs="Times New Roman"/>
          <w:sz w:val="24"/>
          <w:szCs w:val="24"/>
        </w:rPr>
        <w:t xml:space="preserve"> тыс. рублей. Форма </w:t>
      </w:r>
      <w:r w:rsidR="007F6ADD" w:rsidRPr="00CB44A2">
        <w:rPr>
          <w:rFonts w:ascii="Times New Roman" w:hAnsi="Times New Roman" w:cs="Times New Roman"/>
          <w:sz w:val="24"/>
          <w:szCs w:val="24"/>
        </w:rPr>
        <w:t>0503163 «Сведения об изменениях бюджетной росписи главного распорядителя бюджетных средств»</w:t>
      </w:r>
      <w:r w:rsidR="006E1C7C">
        <w:rPr>
          <w:rFonts w:ascii="Times New Roman" w:hAnsi="Times New Roman" w:cs="Times New Roman"/>
          <w:sz w:val="24"/>
          <w:szCs w:val="24"/>
        </w:rPr>
        <w:t xml:space="preserve"> </w:t>
      </w:r>
      <w:r w:rsidR="00BD32CF" w:rsidRPr="003426A6">
        <w:rPr>
          <w:rFonts w:ascii="Times New Roman" w:hAnsi="Times New Roman" w:cs="Times New Roman"/>
          <w:sz w:val="24"/>
          <w:szCs w:val="24"/>
        </w:rPr>
        <w:t xml:space="preserve">заполнена </w:t>
      </w:r>
      <w:r w:rsidRPr="00CB44A2">
        <w:rPr>
          <w:rFonts w:ascii="Times New Roman" w:hAnsi="Times New Roman" w:cs="Times New Roman"/>
          <w:sz w:val="24"/>
          <w:szCs w:val="24"/>
        </w:rPr>
        <w:t>КСК ЛМР</w:t>
      </w:r>
      <w:r w:rsidR="00BD32CF" w:rsidRPr="00CB44A2">
        <w:rPr>
          <w:rFonts w:ascii="Times New Roman" w:hAnsi="Times New Roman" w:cs="Times New Roman"/>
          <w:sz w:val="24"/>
          <w:szCs w:val="24"/>
        </w:rPr>
        <w:t xml:space="preserve"> </w:t>
      </w:r>
      <w:r w:rsidRPr="00CB44A2">
        <w:rPr>
          <w:rFonts w:ascii="Times New Roman" w:hAnsi="Times New Roman" w:cs="Times New Roman"/>
          <w:sz w:val="24"/>
          <w:szCs w:val="24"/>
        </w:rPr>
        <w:t>в соответствии с</w:t>
      </w:r>
      <w:r w:rsidR="00BD32CF" w:rsidRPr="00CB44A2">
        <w:rPr>
          <w:rFonts w:ascii="Times New Roman" w:hAnsi="Times New Roman" w:cs="Times New Roman"/>
          <w:sz w:val="24"/>
          <w:szCs w:val="24"/>
        </w:rPr>
        <w:t xml:space="preserve"> требовани</w:t>
      </w:r>
      <w:r w:rsidRPr="00CB44A2">
        <w:rPr>
          <w:rFonts w:ascii="Times New Roman" w:hAnsi="Times New Roman" w:cs="Times New Roman"/>
          <w:sz w:val="24"/>
          <w:szCs w:val="24"/>
        </w:rPr>
        <w:t>ями</w:t>
      </w:r>
      <w:r w:rsidR="00BD32CF" w:rsidRPr="00CB44A2">
        <w:rPr>
          <w:rFonts w:ascii="Times New Roman" w:hAnsi="Times New Roman" w:cs="Times New Roman"/>
          <w:sz w:val="24"/>
          <w:szCs w:val="24"/>
        </w:rPr>
        <w:t xml:space="preserve"> пункта 162 Инструкции № 191н</w:t>
      </w:r>
      <w:r w:rsidRPr="00CB44A2">
        <w:rPr>
          <w:rFonts w:ascii="Times New Roman" w:hAnsi="Times New Roman" w:cs="Times New Roman"/>
          <w:sz w:val="24"/>
          <w:szCs w:val="24"/>
        </w:rPr>
        <w:t>.</w:t>
      </w:r>
      <w:r w:rsidR="00BD32CF" w:rsidRPr="00CB44A2">
        <w:rPr>
          <w:rFonts w:ascii="Times New Roman" w:hAnsi="Times New Roman" w:cs="Times New Roman"/>
          <w:sz w:val="24"/>
          <w:szCs w:val="24"/>
        </w:rPr>
        <w:t xml:space="preserve"> </w:t>
      </w:r>
    </w:p>
    <w:p w:rsidR="00456B07" w:rsidRDefault="00456B07" w:rsidP="00456B07">
      <w:pPr>
        <w:autoSpaceDE w:val="0"/>
        <w:autoSpaceDN w:val="0"/>
        <w:adjustRightInd w:val="0"/>
        <w:spacing w:after="0" w:line="240" w:lineRule="auto"/>
        <w:ind w:firstLine="567"/>
        <w:jc w:val="both"/>
        <w:rPr>
          <w:rFonts w:ascii="Times New Roman" w:hAnsi="Times New Roman" w:cs="Times New Roman"/>
          <w:sz w:val="24"/>
          <w:szCs w:val="24"/>
        </w:rPr>
      </w:pPr>
      <w:r w:rsidRPr="00591A1F">
        <w:rPr>
          <w:rFonts w:ascii="Times New Roman" w:hAnsi="Times New Roman" w:cs="Times New Roman"/>
          <w:sz w:val="24"/>
          <w:szCs w:val="24"/>
        </w:rPr>
        <w:t>Раздел 3 пояснительной записки «Анализ отчета об исполнении бюджета субъекта бюджетной отчетности» не содержит информации об изменениях бюджетной росписи ГРБС.</w:t>
      </w:r>
    </w:p>
    <w:p w:rsidR="00392422" w:rsidRDefault="00392422" w:rsidP="003924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Представленная ГАБС форма 0503161 «Сведения о количестве подведомственных участников бюджетного процесса, учреждений и государственных (муниципальных) унитарных предприятий» содержит данные о количественном составе органов местного самоуправления, являющихся участниками бюджетного процесса, подведомственных субъекту бюджетной отчетности, – 1 ед., КСК ЛМР, как главный распорядитель бюджетных средств.</w:t>
      </w:r>
    </w:p>
    <w:p w:rsidR="00BD32CF" w:rsidRPr="00C22EC0" w:rsidRDefault="00392422" w:rsidP="00456B07">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00BD32CF">
        <w:rPr>
          <w:rFonts w:ascii="Times New Roman" w:hAnsi="Times New Roman" w:cs="Times New Roman"/>
          <w:sz w:val="24"/>
          <w:szCs w:val="24"/>
        </w:rPr>
        <w:t xml:space="preserve">) Представленная </w:t>
      </w:r>
      <w:r w:rsidR="00DE6967">
        <w:rPr>
          <w:rFonts w:ascii="Times New Roman" w:hAnsi="Times New Roman" w:cs="Times New Roman"/>
          <w:sz w:val="24"/>
          <w:szCs w:val="24"/>
        </w:rPr>
        <w:t xml:space="preserve">ГАБС </w:t>
      </w:r>
      <w:r w:rsidR="00BD32CF">
        <w:rPr>
          <w:rFonts w:ascii="Times New Roman" w:hAnsi="Times New Roman" w:cs="Times New Roman"/>
          <w:sz w:val="24"/>
          <w:szCs w:val="24"/>
        </w:rPr>
        <w:t>форма 0503164 «</w:t>
      </w:r>
      <w:r w:rsidR="00BD32CF" w:rsidRPr="007260AF">
        <w:rPr>
          <w:rFonts w:ascii="Times New Roman" w:hAnsi="Times New Roman" w:cs="Times New Roman"/>
          <w:sz w:val="24"/>
          <w:szCs w:val="24"/>
        </w:rPr>
        <w:t>Сведения об исполнении бюджета</w:t>
      </w:r>
      <w:r w:rsidR="00BD32CF">
        <w:rPr>
          <w:rFonts w:ascii="Times New Roman" w:hAnsi="Times New Roman" w:cs="Times New Roman"/>
          <w:sz w:val="24"/>
          <w:szCs w:val="24"/>
        </w:rPr>
        <w:t>» составлена</w:t>
      </w:r>
      <w:r w:rsidR="00BD32CF" w:rsidRPr="00C22EC0">
        <w:rPr>
          <w:rFonts w:ascii="Times New Roman" w:hAnsi="Times New Roman" w:cs="Times New Roman"/>
          <w:sz w:val="24"/>
          <w:szCs w:val="24"/>
        </w:rPr>
        <w:t xml:space="preserve"> на основании показателей </w:t>
      </w:r>
      <w:r w:rsidR="00BD32CF">
        <w:rPr>
          <w:rFonts w:ascii="Times New Roman" w:hAnsi="Times New Roman" w:cs="Times New Roman"/>
          <w:sz w:val="24"/>
          <w:szCs w:val="24"/>
        </w:rPr>
        <w:t>«</w:t>
      </w:r>
      <w:r w:rsidR="00BD32CF" w:rsidRPr="00C50B59">
        <w:rPr>
          <w:rFonts w:ascii="Times New Roman" w:hAnsi="Times New Roman" w:cs="Times New Roman"/>
          <w:sz w:val="24"/>
          <w:szCs w:val="24"/>
        </w:rPr>
        <w:t>Отчет</w:t>
      </w:r>
      <w:r w:rsidR="00A82840">
        <w:rPr>
          <w:rFonts w:ascii="Times New Roman" w:hAnsi="Times New Roman" w:cs="Times New Roman"/>
          <w:sz w:val="24"/>
          <w:szCs w:val="24"/>
        </w:rPr>
        <w:t>а</w:t>
      </w:r>
      <w:r w:rsidR="00BD32CF" w:rsidRPr="00C50B59">
        <w:rPr>
          <w:rFonts w:ascii="Times New Roman" w:hAnsi="Times New Roman" w:cs="Times New Roman"/>
          <w:sz w:val="24"/>
          <w:szCs w:val="24"/>
        </w:rPr>
        <w:t xml:space="preserve"> об исполнении бюджета</w:t>
      </w:r>
      <w:r w:rsidR="00BD32CF">
        <w:rPr>
          <w:rFonts w:ascii="Times New Roman" w:hAnsi="Times New Roman" w:cs="Times New Roman"/>
          <w:sz w:val="24"/>
          <w:szCs w:val="24"/>
        </w:rPr>
        <w:t>»</w:t>
      </w:r>
      <w:r w:rsidR="00BD32CF" w:rsidRPr="00C22EC0">
        <w:rPr>
          <w:rFonts w:ascii="Times New Roman" w:hAnsi="Times New Roman" w:cs="Times New Roman"/>
          <w:sz w:val="24"/>
          <w:szCs w:val="24"/>
        </w:rPr>
        <w:t xml:space="preserve"> </w:t>
      </w:r>
      <w:hyperlink r:id="rId28" w:history="1">
        <w:r w:rsidR="00BD32CF" w:rsidRPr="00C22EC0">
          <w:rPr>
            <w:rFonts w:ascii="Times New Roman" w:hAnsi="Times New Roman" w:cs="Times New Roman"/>
            <w:sz w:val="24"/>
            <w:szCs w:val="24"/>
          </w:rPr>
          <w:t>(</w:t>
        </w:r>
        <w:r w:rsidR="00BD32CF">
          <w:rPr>
            <w:rFonts w:ascii="Times New Roman" w:hAnsi="Times New Roman" w:cs="Times New Roman"/>
            <w:sz w:val="24"/>
            <w:szCs w:val="24"/>
          </w:rPr>
          <w:t xml:space="preserve">ф. </w:t>
        </w:r>
        <w:r w:rsidR="00BD32CF" w:rsidRPr="00C22EC0">
          <w:rPr>
            <w:rFonts w:ascii="Times New Roman" w:hAnsi="Times New Roman" w:cs="Times New Roman"/>
            <w:sz w:val="24"/>
            <w:szCs w:val="24"/>
          </w:rPr>
          <w:t>05031</w:t>
        </w:r>
        <w:r w:rsidR="00BD32CF">
          <w:rPr>
            <w:rFonts w:ascii="Times New Roman" w:hAnsi="Times New Roman" w:cs="Times New Roman"/>
            <w:sz w:val="24"/>
            <w:szCs w:val="24"/>
          </w:rPr>
          <w:t>2</w:t>
        </w:r>
        <w:r w:rsidR="00BD32CF" w:rsidRPr="00C22EC0">
          <w:rPr>
            <w:rFonts w:ascii="Times New Roman" w:hAnsi="Times New Roman" w:cs="Times New Roman"/>
            <w:sz w:val="24"/>
            <w:szCs w:val="24"/>
          </w:rPr>
          <w:t>7)</w:t>
        </w:r>
      </w:hyperlink>
      <w:r w:rsidR="00BD32CF" w:rsidRPr="00C22EC0">
        <w:rPr>
          <w:rFonts w:ascii="Times New Roman" w:hAnsi="Times New Roman" w:cs="Times New Roman"/>
          <w:sz w:val="24"/>
          <w:szCs w:val="24"/>
        </w:rPr>
        <w:t>, с</w:t>
      </w:r>
      <w:r w:rsidR="00CB44A2">
        <w:rPr>
          <w:rFonts w:ascii="Times New Roman" w:hAnsi="Times New Roman" w:cs="Times New Roman"/>
          <w:sz w:val="24"/>
          <w:szCs w:val="24"/>
        </w:rPr>
        <w:t>формированного на отчетную дату</w:t>
      </w:r>
      <w:r w:rsidR="00FF0EBC">
        <w:rPr>
          <w:rFonts w:ascii="Times New Roman" w:hAnsi="Times New Roman" w:cs="Times New Roman"/>
          <w:sz w:val="24"/>
          <w:szCs w:val="24"/>
        </w:rPr>
        <w:t>,</w:t>
      </w:r>
      <w:r w:rsidR="00CB44A2">
        <w:rPr>
          <w:rFonts w:ascii="Times New Roman" w:hAnsi="Times New Roman" w:cs="Times New Roman"/>
          <w:sz w:val="24"/>
          <w:szCs w:val="24"/>
        </w:rPr>
        <w:t xml:space="preserve"> с учетом положений</w:t>
      </w:r>
      <w:r w:rsidR="00B7544D">
        <w:rPr>
          <w:rFonts w:ascii="Times New Roman" w:hAnsi="Times New Roman" w:cs="Times New Roman"/>
          <w:sz w:val="24"/>
          <w:szCs w:val="24"/>
        </w:rPr>
        <w:t xml:space="preserve"> постановления Администрации Лахденпохского муниципального района от 14.02.2017 года № 43 «О внесении изменений и дополнений в Постановление Администрации Лахденпохского муниципального района от 29 февраля 2016 года № 48 «О порядке составления и представления годовой, квартальной и</w:t>
      </w:r>
      <w:proofErr w:type="gramEnd"/>
      <w:r w:rsidR="00B7544D">
        <w:rPr>
          <w:rFonts w:ascii="Times New Roman" w:hAnsi="Times New Roman" w:cs="Times New Roman"/>
          <w:sz w:val="24"/>
          <w:szCs w:val="24"/>
        </w:rPr>
        <w:t xml:space="preserve"> месячной отчетности об исполнении консолидированного бюджета Лахденпохского муниципального района».</w:t>
      </w:r>
    </w:p>
    <w:p w:rsidR="00D0632F" w:rsidRPr="009568E6" w:rsidRDefault="00392422" w:rsidP="00320037">
      <w:pPr>
        <w:pStyle w:val="a5"/>
        <w:ind w:firstLine="567"/>
        <w:jc w:val="both"/>
        <w:rPr>
          <w:rFonts w:ascii="Times New Roman" w:hAnsi="Times New Roman" w:cs="Times New Roman"/>
          <w:sz w:val="24"/>
          <w:szCs w:val="24"/>
          <w:highlight w:val="yellow"/>
        </w:rPr>
      </w:pPr>
      <w:r>
        <w:rPr>
          <w:rFonts w:ascii="Times New Roman" w:hAnsi="Times New Roman" w:cs="Times New Roman"/>
          <w:sz w:val="24"/>
          <w:szCs w:val="24"/>
        </w:rPr>
        <w:t>8</w:t>
      </w:r>
      <w:r w:rsidR="00BD32CF">
        <w:rPr>
          <w:rFonts w:ascii="Times New Roman" w:hAnsi="Times New Roman" w:cs="Times New Roman"/>
          <w:sz w:val="24"/>
          <w:szCs w:val="24"/>
        </w:rPr>
        <w:t xml:space="preserve">) Форма 0503166 «Сведения об исполнении мероприятий в рамках целевых программ» представлена в составе годовой бюджетной отчетности ГАБС </w:t>
      </w:r>
      <w:r w:rsidR="00DE6967">
        <w:rPr>
          <w:rFonts w:ascii="Times New Roman" w:hAnsi="Times New Roman" w:cs="Times New Roman"/>
          <w:sz w:val="24"/>
          <w:szCs w:val="24"/>
        </w:rPr>
        <w:t xml:space="preserve">по </w:t>
      </w:r>
      <w:r w:rsidR="00320037">
        <w:rPr>
          <w:rFonts w:ascii="Times New Roman" w:hAnsi="Times New Roman" w:cs="Times New Roman"/>
          <w:sz w:val="24"/>
          <w:szCs w:val="24"/>
        </w:rPr>
        <w:t xml:space="preserve">подпрограмме «Развитие муниципальной службы» </w:t>
      </w:r>
      <w:r w:rsidR="00DE6967">
        <w:rPr>
          <w:rFonts w:ascii="Times New Roman" w:hAnsi="Times New Roman" w:cs="Times New Roman"/>
          <w:sz w:val="24"/>
          <w:szCs w:val="24"/>
        </w:rPr>
        <w:t>муниципальной программ</w:t>
      </w:r>
      <w:r w:rsidR="00320037">
        <w:rPr>
          <w:rFonts w:ascii="Times New Roman" w:hAnsi="Times New Roman" w:cs="Times New Roman"/>
          <w:sz w:val="24"/>
          <w:szCs w:val="24"/>
        </w:rPr>
        <w:t>ы</w:t>
      </w:r>
      <w:r w:rsidR="00DE6967">
        <w:rPr>
          <w:rFonts w:ascii="Times New Roman" w:hAnsi="Times New Roman" w:cs="Times New Roman"/>
          <w:sz w:val="24"/>
          <w:szCs w:val="24"/>
        </w:rPr>
        <w:t xml:space="preserve"> </w:t>
      </w:r>
      <w:r w:rsidR="00BD32CF">
        <w:rPr>
          <w:rFonts w:ascii="Times New Roman" w:hAnsi="Times New Roman" w:cs="Times New Roman"/>
          <w:sz w:val="24"/>
          <w:szCs w:val="24"/>
        </w:rPr>
        <w:t>«</w:t>
      </w:r>
      <w:r w:rsidR="00DE6967">
        <w:rPr>
          <w:rFonts w:ascii="Times New Roman" w:hAnsi="Times New Roman" w:cs="Times New Roman"/>
          <w:sz w:val="24"/>
          <w:szCs w:val="24"/>
        </w:rPr>
        <w:t>Эффективное управление в муниципальном образовании Лахденпохский муниципальный район» на 201</w:t>
      </w:r>
      <w:r w:rsidR="002A6EB8">
        <w:rPr>
          <w:rFonts w:ascii="Times New Roman" w:hAnsi="Times New Roman" w:cs="Times New Roman"/>
          <w:sz w:val="24"/>
          <w:szCs w:val="24"/>
        </w:rPr>
        <w:t>6</w:t>
      </w:r>
      <w:r w:rsidR="00DE6967">
        <w:rPr>
          <w:rFonts w:ascii="Times New Roman" w:hAnsi="Times New Roman" w:cs="Times New Roman"/>
          <w:sz w:val="24"/>
          <w:szCs w:val="24"/>
        </w:rPr>
        <w:t>-20</w:t>
      </w:r>
      <w:r w:rsidR="002A6EB8">
        <w:rPr>
          <w:rFonts w:ascii="Times New Roman" w:hAnsi="Times New Roman" w:cs="Times New Roman"/>
          <w:sz w:val="24"/>
          <w:szCs w:val="24"/>
        </w:rPr>
        <w:t>20</w:t>
      </w:r>
      <w:r w:rsidR="00DE6967">
        <w:rPr>
          <w:rFonts w:ascii="Times New Roman" w:hAnsi="Times New Roman" w:cs="Times New Roman"/>
          <w:sz w:val="24"/>
          <w:szCs w:val="24"/>
        </w:rPr>
        <w:t xml:space="preserve"> годы</w:t>
      </w:r>
      <w:r w:rsidR="00BD32CF">
        <w:rPr>
          <w:rFonts w:ascii="Times New Roman" w:hAnsi="Times New Roman" w:cs="Times New Roman"/>
          <w:sz w:val="24"/>
          <w:szCs w:val="24"/>
        </w:rPr>
        <w:t>».</w:t>
      </w:r>
      <w:r w:rsidR="00D0632F">
        <w:rPr>
          <w:rFonts w:ascii="Times New Roman" w:hAnsi="Times New Roman" w:cs="Times New Roman"/>
          <w:sz w:val="24"/>
          <w:szCs w:val="24"/>
        </w:rPr>
        <w:t xml:space="preserve"> </w:t>
      </w:r>
      <w:r w:rsidR="004C1E70">
        <w:rPr>
          <w:rFonts w:ascii="Times New Roman" w:hAnsi="Times New Roman" w:cs="Times New Roman"/>
          <w:sz w:val="24"/>
          <w:szCs w:val="24"/>
        </w:rPr>
        <w:t>Сведения</w:t>
      </w:r>
      <w:r w:rsidR="00D0632F" w:rsidRPr="00A54171">
        <w:rPr>
          <w:rFonts w:ascii="Times New Roman" w:hAnsi="Times New Roman" w:cs="Times New Roman"/>
          <w:sz w:val="24"/>
          <w:szCs w:val="24"/>
        </w:rPr>
        <w:t xml:space="preserve"> (ф. 05031</w:t>
      </w:r>
      <w:r w:rsidR="004C1E70">
        <w:rPr>
          <w:rFonts w:ascii="Times New Roman" w:hAnsi="Times New Roman" w:cs="Times New Roman"/>
          <w:sz w:val="24"/>
          <w:szCs w:val="24"/>
        </w:rPr>
        <w:t>66</w:t>
      </w:r>
      <w:r w:rsidR="00D0632F" w:rsidRPr="00A54171">
        <w:rPr>
          <w:rFonts w:ascii="Times New Roman" w:hAnsi="Times New Roman" w:cs="Times New Roman"/>
          <w:sz w:val="24"/>
          <w:szCs w:val="24"/>
        </w:rPr>
        <w:t>) сформирован</w:t>
      </w:r>
      <w:r w:rsidR="004C1E70">
        <w:rPr>
          <w:rFonts w:ascii="Times New Roman" w:hAnsi="Times New Roman" w:cs="Times New Roman"/>
          <w:sz w:val="24"/>
          <w:szCs w:val="24"/>
        </w:rPr>
        <w:t>ы</w:t>
      </w:r>
      <w:r w:rsidR="00D0632F" w:rsidRPr="00A54171">
        <w:rPr>
          <w:rFonts w:ascii="Times New Roman" w:hAnsi="Times New Roman" w:cs="Times New Roman"/>
          <w:sz w:val="24"/>
          <w:szCs w:val="24"/>
        </w:rPr>
        <w:t xml:space="preserve"> в соответствии с требованиями Инструкции № 191н, показатели формы тождественны аналогичным показателям форм</w:t>
      </w:r>
      <w:r w:rsidR="00D0632F">
        <w:rPr>
          <w:rFonts w:ascii="Times New Roman" w:hAnsi="Times New Roman" w:cs="Times New Roman"/>
          <w:sz w:val="24"/>
          <w:szCs w:val="24"/>
        </w:rPr>
        <w:t>ы</w:t>
      </w:r>
      <w:r w:rsidR="00D0632F" w:rsidRPr="00A54171">
        <w:rPr>
          <w:rFonts w:ascii="Times New Roman" w:hAnsi="Times New Roman" w:cs="Times New Roman"/>
          <w:sz w:val="24"/>
          <w:szCs w:val="24"/>
        </w:rPr>
        <w:t xml:space="preserve">  0503127.</w:t>
      </w:r>
    </w:p>
    <w:p w:rsidR="00BD32CF" w:rsidRDefault="00392422"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BD32CF">
        <w:rPr>
          <w:rFonts w:ascii="Times New Roman" w:hAnsi="Times New Roman" w:cs="Times New Roman"/>
          <w:sz w:val="24"/>
          <w:szCs w:val="24"/>
        </w:rPr>
        <w:t>)</w:t>
      </w:r>
      <w:r w:rsidR="00BD32CF" w:rsidRPr="003972C4">
        <w:rPr>
          <w:rFonts w:ascii="Times New Roman" w:hAnsi="Times New Roman" w:cs="Times New Roman"/>
          <w:sz w:val="24"/>
          <w:szCs w:val="24"/>
        </w:rPr>
        <w:t xml:space="preserve"> </w:t>
      </w:r>
      <w:r w:rsidR="00BD32CF" w:rsidRPr="005211CF">
        <w:rPr>
          <w:rFonts w:ascii="Times New Roman" w:hAnsi="Times New Roman" w:cs="Times New Roman"/>
          <w:sz w:val="24"/>
          <w:szCs w:val="24"/>
        </w:rPr>
        <w:t xml:space="preserve">Показатели на начало года (графа 4) </w:t>
      </w:r>
      <w:r w:rsidR="00BD32CF">
        <w:rPr>
          <w:rFonts w:ascii="Times New Roman" w:hAnsi="Times New Roman" w:cs="Times New Roman"/>
          <w:sz w:val="24"/>
          <w:szCs w:val="24"/>
        </w:rPr>
        <w:t>«</w:t>
      </w:r>
      <w:r w:rsidR="00BD32CF" w:rsidRPr="005211CF">
        <w:rPr>
          <w:rFonts w:ascii="Times New Roman" w:hAnsi="Times New Roman" w:cs="Times New Roman"/>
          <w:sz w:val="24"/>
          <w:szCs w:val="24"/>
        </w:rPr>
        <w:t xml:space="preserve">Сведений </w:t>
      </w:r>
      <w:r w:rsidR="00BD32CF">
        <w:rPr>
          <w:rFonts w:ascii="Times New Roman" w:hAnsi="Times New Roman" w:cs="Times New Roman"/>
          <w:sz w:val="24"/>
          <w:szCs w:val="24"/>
        </w:rPr>
        <w:t xml:space="preserve">о движении нефинансовых активов» </w:t>
      </w:r>
      <w:hyperlink r:id="rId29" w:history="1">
        <w:r w:rsidR="00BD32CF" w:rsidRPr="005211CF">
          <w:rPr>
            <w:rFonts w:ascii="Times New Roman" w:hAnsi="Times New Roman" w:cs="Times New Roman"/>
            <w:sz w:val="24"/>
            <w:szCs w:val="24"/>
          </w:rPr>
          <w:t>(ф. 0503168)</w:t>
        </w:r>
      </w:hyperlink>
      <w:r w:rsidR="00BD32CF" w:rsidRPr="005211CF">
        <w:rPr>
          <w:rFonts w:ascii="Times New Roman" w:hAnsi="Times New Roman" w:cs="Times New Roman"/>
          <w:sz w:val="24"/>
          <w:szCs w:val="24"/>
        </w:rPr>
        <w:t xml:space="preserve"> за отчетный финансовый год </w:t>
      </w:r>
      <w:r w:rsidR="00BD32CF">
        <w:rPr>
          <w:rFonts w:ascii="Times New Roman" w:hAnsi="Times New Roman" w:cs="Times New Roman"/>
          <w:sz w:val="24"/>
          <w:szCs w:val="24"/>
        </w:rPr>
        <w:t>соответствуют</w:t>
      </w:r>
      <w:r w:rsidR="00BD32CF" w:rsidRPr="005211CF">
        <w:rPr>
          <w:rFonts w:ascii="Times New Roman" w:hAnsi="Times New Roman" w:cs="Times New Roman"/>
          <w:sz w:val="24"/>
          <w:szCs w:val="24"/>
        </w:rPr>
        <w:t xml:space="preserve"> показателям на конец отчетного периода Сведений </w:t>
      </w:r>
      <w:hyperlink r:id="rId30" w:history="1">
        <w:r w:rsidR="00BD32CF" w:rsidRPr="005211CF">
          <w:rPr>
            <w:rFonts w:ascii="Times New Roman" w:hAnsi="Times New Roman" w:cs="Times New Roman"/>
            <w:sz w:val="24"/>
            <w:szCs w:val="24"/>
          </w:rPr>
          <w:t>(ф. 0503168)</w:t>
        </w:r>
      </w:hyperlink>
      <w:r w:rsidR="00BD32CF" w:rsidRPr="005211CF">
        <w:rPr>
          <w:rFonts w:ascii="Times New Roman" w:hAnsi="Times New Roman" w:cs="Times New Roman"/>
          <w:sz w:val="24"/>
          <w:szCs w:val="24"/>
        </w:rPr>
        <w:t xml:space="preserve"> за </w:t>
      </w:r>
      <w:r w:rsidR="00BD32CF">
        <w:rPr>
          <w:rFonts w:ascii="Times New Roman" w:hAnsi="Times New Roman" w:cs="Times New Roman"/>
          <w:sz w:val="24"/>
          <w:szCs w:val="24"/>
        </w:rPr>
        <w:t>201</w:t>
      </w:r>
      <w:r w:rsidR="004C1E70">
        <w:rPr>
          <w:rFonts w:ascii="Times New Roman" w:hAnsi="Times New Roman" w:cs="Times New Roman"/>
          <w:sz w:val="24"/>
          <w:szCs w:val="24"/>
        </w:rPr>
        <w:t>5</w:t>
      </w:r>
      <w:r w:rsidR="00BD32CF" w:rsidRPr="005211CF">
        <w:rPr>
          <w:rFonts w:ascii="Times New Roman" w:hAnsi="Times New Roman" w:cs="Times New Roman"/>
          <w:sz w:val="24"/>
          <w:szCs w:val="24"/>
        </w:rPr>
        <w:t xml:space="preserve"> год</w:t>
      </w:r>
      <w:r w:rsidR="00BD32CF">
        <w:rPr>
          <w:rFonts w:ascii="Times New Roman" w:hAnsi="Times New Roman" w:cs="Times New Roman"/>
          <w:sz w:val="24"/>
          <w:szCs w:val="24"/>
        </w:rPr>
        <w:t xml:space="preserve"> </w:t>
      </w:r>
      <w:r w:rsidR="00BD32CF" w:rsidRPr="005211CF">
        <w:rPr>
          <w:rFonts w:ascii="Times New Roman" w:hAnsi="Times New Roman" w:cs="Times New Roman"/>
          <w:sz w:val="24"/>
          <w:szCs w:val="24"/>
        </w:rPr>
        <w:t>(графа 7)</w:t>
      </w:r>
      <w:r w:rsidR="00BD32CF">
        <w:rPr>
          <w:rFonts w:ascii="Times New Roman" w:hAnsi="Times New Roman" w:cs="Times New Roman"/>
          <w:sz w:val="24"/>
          <w:szCs w:val="24"/>
        </w:rPr>
        <w:t>. Сведения представлены отдельно по нефинансовым активам без имущества казны и по нефинансовым активам в части имущества казны.</w:t>
      </w:r>
      <w:r w:rsidR="006A0984">
        <w:rPr>
          <w:rFonts w:ascii="Times New Roman" w:hAnsi="Times New Roman" w:cs="Times New Roman"/>
          <w:sz w:val="24"/>
          <w:szCs w:val="24"/>
        </w:rPr>
        <w:t xml:space="preserve"> Показатели формы 0503168 соответствуют данным Главной книги КСК ЛМР.</w:t>
      </w:r>
    </w:p>
    <w:p w:rsidR="00BD32CF" w:rsidRDefault="00392422"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BD32CF">
        <w:rPr>
          <w:rFonts w:ascii="Times New Roman" w:hAnsi="Times New Roman" w:cs="Times New Roman"/>
          <w:sz w:val="24"/>
          <w:szCs w:val="24"/>
        </w:rPr>
        <w:t>)</w:t>
      </w:r>
      <w:r w:rsidR="00BD32CF" w:rsidRPr="003972C4">
        <w:rPr>
          <w:rFonts w:ascii="Times New Roman" w:hAnsi="Times New Roman" w:cs="Times New Roman"/>
          <w:sz w:val="24"/>
          <w:szCs w:val="24"/>
        </w:rPr>
        <w:t xml:space="preserve"> </w:t>
      </w:r>
      <w:r w:rsidR="00BD32CF">
        <w:rPr>
          <w:rFonts w:ascii="Times New Roman" w:hAnsi="Times New Roman" w:cs="Times New Roman"/>
          <w:sz w:val="24"/>
          <w:szCs w:val="24"/>
        </w:rPr>
        <w:t>«</w:t>
      </w:r>
      <w:r w:rsidR="00BD32CF" w:rsidRPr="00C00A0A">
        <w:rPr>
          <w:rFonts w:ascii="Times New Roman" w:hAnsi="Times New Roman" w:cs="Times New Roman"/>
          <w:sz w:val="24"/>
          <w:szCs w:val="24"/>
        </w:rPr>
        <w:t>Сведения по дебиторской и кредиторской задолженности</w:t>
      </w:r>
      <w:r w:rsidR="00BD32CF">
        <w:rPr>
          <w:rFonts w:ascii="Times New Roman" w:hAnsi="Times New Roman" w:cs="Times New Roman"/>
          <w:sz w:val="24"/>
          <w:szCs w:val="24"/>
        </w:rPr>
        <w:t xml:space="preserve">» </w:t>
      </w:r>
      <w:hyperlink r:id="rId31" w:history="1">
        <w:r w:rsidR="00BD32CF" w:rsidRPr="002D1A3C">
          <w:rPr>
            <w:rFonts w:ascii="Times New Roman" w:hAnsi="Times New Roman" w:cs="Times New Roman"/>
            <w:sz w:val="24"/>
            <w:szCs w:val="24"/>
          </w:rPr>
          <w:t>(ф. 0503169)</w:t>
        </w:r>
      </w:hyperlink>
      <w:r w:rsidR="00BD32CF" w:rsidRPr="002D1A3C">
        <w:rPr>
          <w:rFonts w:ascii="Times New Roman" w:hAnsi="Times New Roman" w:cs="Times New Roman"/>
          <w:sz w:val="24"/>
          <w:szCs w:val="24"/>
        </w:rPr>
        <w:t xml:space="preserve"> </w:t>
      </w:r>
      <w:r w:rsidR="00BD32CF">
        <w:rPr>
          <w:rFonts w:ascii="Times New Roman" w:hAnsi="Times New Roman" w:cs="Times New Roman"/>
          <w:sz w:val="24"/>
          <w:szCs w:val="24"/>
        </w:rPr>
        <w:t xml:space="preserve">представлены ГАБС </w:t>
      </w:r>
      <w:r w:rsidR="00BD32CF" w:rsidRPr="00C00A0A">
        <w:rPr>
          <w:rFonts w:ascii="Times New Roman" w:hAnsi="Times New Roman" w:cs="Times New Roman"/>
          <w:sz w:val="24"/>
          <w:szCs w:val="24"/>
        </w:rPr>
        <w:t>раздельно по дебиторской и кредиторской задолженности (</w:t>
      </w:r>
      <w:r w:rsidR="00BD32CF">
        <w:rPr>
          <w:rFonts w:ascii="Times New Roman" w:hAnsi="Times New Roman" w:cs="Times New Roman"/>
          <w:sz w:val="24"/>
          <w:szCs w:val="24"/>
        </w:rPr>
        <w:t xml:space="preserve">требования </w:t>
      </w:r>
      <w:hyperlink r:id="rId32" w:history="1">
        <w:r w:rsidR="00BD32CF" w:rsidRPr="002D1A3C">
          <w:rPr>
            <w:rFonts w:ascii="Times New Roman" w:hAnsi="Times New Roman" w:cs="Times New Roman"/>
            <w:sz w:val="24"/>
            <w:szCs w:val="24"/>
          </w:rPr>
          <w:t>п. 167</w:t>
        </w:r>
      </w:hyperlink>
      <w:r w:rsidR="00BD32CF" w:rsidRPr="002D1A3C">
        <w:rPr>
          <w:rFonts w:ascii="Times New Roman" w:hAnsi="Times New Roman" w:cs="Times New Roman"/>
          <w:sz w:val="24"/>
          <w:szCs w:val="24"/>
        </w:rPr>
        <w:t xml:space="preserve"> </w:t>
      </w:r>
      <w:r w:rsidR="00BD32CF" w:rsidRPr="00C00A0A">
        <w:rPr>
          <w:rFonts w:ascii="Times New Roman" w:hAnsi="Times New Roman" w:cs="Times New Roman"/>
          <w:sz w:val="24"/>
          <w:szCs w:val="24"/>
        </w:rPr>
        <w:t>Инструкции 191н).</w:t>
      </w:r>
      <w:r w:rsidR="00BD32CF">
        <w:rPr>
          <w:rFonts w:ascii="Times New Roman" w:hAnsi="Times New Roman" w:cs="Times New Roman"/>
          <w:sz w:val="24"/>
          <w:szCs w:val="24"/>
        </w:rPr>
        <w:t xml:space="preserve"> </w:t>
      </w:r>
      <w:r w:rsidR="00BD32CF" w:rsidRPr="00917226">
        <w:rPr>
          <w:rFonts w:ascii="Times New Roman" w:hAnsi="Times New Roman" w:cs="Times New Roman"/>
          <w:sz w:val="24"/>
          <w:szCs w:val="24"/>
        </w:rPr>
        <w:t>Показатели дебиторской и кредиторской задолженности тождественны значениям, отраженным в Балансе (ф. 0503130)</w:t>
      </w:r>
      <w:r w:rsidR="006A0984">
        <w:rPr>
          <w:rFonts w:ascii="Times New Roman" w:hAnsi="Times New Roman" w:cs="Times New Roman"/>
          <w:sz w:val="24"/>
          <w:szCs w:val="24"/>
        </w:rPr>
        <w:t xml:space="preserve"> и Главной книг</w:t>
      </w:r>
      <w:r w:rsidR="00070745">
        <w:rPr>
          <w:rFonts w:ascii="Times New Roman" w:hAnsi="Times New Roman" w:cs="Times New Roman"/>
          <w:sz w:val="24"/>
          <w:szCs w:val="24"/>
        </w:rPr>
        <w:t>е</w:t>
      </w:r>
      <w:r w:rsidR="006A0984">
        <w:rPr>
          <w:rFonts w:ascii="Times New Roman" w:hAnsi="Times New Roman" w:cs="Times New Roman"/>
          <w:sz w:val="24"/>
          <w:szCs w:val="24"/>
        </w:rPr>
        <w:t xml:space="preserve"> ГАБС</w:t>
      </w:r>
      <w:r w:rsidR="00BD32CF" w:rsidRPr="00917226">
        <w:rPr>
          <w:rFonts w:ascii="Times New Roman" w:hAnsi="Times New Roman" w:cs="Times New Roman"/>
          <w:sz w:val="24"/>
          <w:szCs w:val="24"/>
        </w:rPr>
        <w:t>.</w:t>
      </w:r>
      <w:r w:rsidR="00BD32CF">
        <w:rPr>
          <w:rFonts w:ascii="Times New Roman" w:hAnsi="Times New Roman" w:cs="Times New Roman"/>
          <w:sz w:val="24"/>
          <w:szCs w:val="24"/>
        </w:rPr>
        <w:t xml:space="preserve"> Дебиторская задолженность </w:t>
      </w:r>
      <w:proofErr w:type="gramStart"/>
      <w:r w:rsidR="004B2522">
        <w:rPr>
          <w:rFonts w:ascii="Times New Roman" w:hAnsi="Times New Roman" w:cs="Times New Roman"/>
          <w:sz w:val="24"/>
          <w:szCs w:val="24"/>
        </w:rPr>
        <w:t>отсутствует</w:t>
      </w:r>
      <w:proofErr w:type="gramEnd"/>
      <w:r w:rsidR="004B2522">
        <w:rPr>
          <w:rFonts w:ascii="Times New Roman" w:hAnsi="Times New Roman" w:cs="Times New Roman"/>
          <w:sz w:val="24"/>
          <w:szCs w:val="24"/>
        </w:rPr>
        <w:t xml:space="preserve"> и не изменилась</w:t>
      </w:r>
      <w:r w:rsidR="00BD32CF">
        <w:rPr>
          <w:rFonts w:ascii="Times New Roman" w:hAnsi="Times New Roman" w:cs="Times New Roman"/>
          <w:sz w:val="24"/>
          <w:szCs w:val="24"/>
        </w:rPr>
        <w:t xml:space="preserve"> </w:t>
      </w:r>
      <w:r w:rsidR="004B2522">
        <w:rPr>
          <w:rFonts w:ascii="Times New Roman" w:hAnsi="Times New Roman" w:cs="Times New Roman"/>
          <w:sz w:val="24"/>
          <w:szCs w:val="24"/>
        </w:rPr>
        <w:t>за отчетный период</w:t>
      </w:r>
      <w:r w:rsidR="00BD32CF">
        <w:rPr>
          <w:rFonts w:ascii="Times New Roman" w:hAnsi="Times New Roman" w:cs="Times New Roman"/>
          <w:sz w:val="24"/>
          <w:szCs w:val="24"/>
        </w:rPr>
        <w:t xml:space="preserve">, кредиторская задолженность </w:t>
      </w:r>
      <w:r w:rsidR="004B2522">
        <w:rPr>
          <w:rFonts w:ascii="Times New Roman" w:hAnsi="Times New Roman" w:cs="Times New Roman"/>
          <w:sz w:val="24"/>
          <w:szCs w:val="24"/>
        </w:rPr>
        <w:t xml:space="preserve">возросла </w:t>
      </w:r>
      <w:r w:rsidR="00BD32CF">
        <w:rPr>
          <w:rFonts w:ascii="Times New Roman" w:hAnsi="Times New Roman" w:cs="Times New Roman"/>
          <w:sz w:val="24"/>
          <w:szCs w:val="24"/>
        </w:rPr>
        <w:t xml:space="preserve"> на </w:t>
      </w:r>
      <w:r w:rsidR="004B2522">
        <w:rPr>
          <w:rFonts w:ascii="Times New Roman" w:hAnsi="Times New Roman" w:cs="Times New Roman"/>
          <w:sz w:val="24"/>
          <w:szCs w:val="24"/>
        </w:rPr>
        <w:t>37429,95</w:t>
      </w:r>
      <w:r w:rsidR="00BD32CF">
        <w:rPr>
          <w:rFonts w:ascii="Times New Roman" w:hAnsi="Times New Roman" w:cs="Times New Roman"/>
          <w:sz w:val="24"/>
          <w:szCs w:val="24"/>
        </w:rPr>
        <w:t xml:space="preserve"> рублей</w:t>
      </w:r>
      <w:r w:rsidR="004B2522">
        <w:rPr>
          <w:rFonts w:ascii="Times New Roman" w:hAnsi="Times New Roman" w:cs="Times New Roman"/>
          <w:sz w:val="24"/>
          <w:szCs w:val="24"/>
        </w:rPr>
        <w:t xml:space="preserve"> или в 43 раза</w:t>
      </w:r>
      <w:r w:rsidR="00632947">
        <w:rPr>
          <w:rFonts w:ascii="Times New Roman" w:hAnsi="Times New Roman" w:cs="Times New Roman"/>
          <w:sz w:val="24"/>
          <w:szCs w:val="24"/>
        </w:rPr>
        <w:t xml:space="preserve"> (по счетам 1 30200000, 1 30300000 строка 600 Баланса)</w:t>
      </w:r>
      <w:r w:rsidR="00BD32CF">
        <w:rPr>
          <w:rFonts w:ascii="Times New Roman" w:hAnsi="Times New Roman" w:cs="Times New Roman"/>
          <w:sz w:val="24"/>
          <w:szCs w:val="24"/>
        </w:rPr>
        <w:t xml:space="preserve">. Просроченная задолженность отсутствует. </w:t>
      </w:r>
    </w:p>
    <w:p w:rsidR="00FF0EBC" w:rsidRDefault="00BD32CF" w:rsidP="004E4F3A">
      <w:pPr>
        <w:pStyle w:val="a5"/>
        <w:ind w:firstLine="567"/>
        <w:jc w:val="both"/>
        <w:rPr>
          <w:rFonts w:ascii="Times New Roman" w:hAnsi="Times New Roman" w:cs="Times New Roman"/>
          <w:sz w:val="24"/>
          <w:szCs w:val="24"/>
        </w:rPr>
      </w:pPr>
      <w:proofErr w:type="gramStart"/>
      <w:r>
        <w:rPr>
          <w:rFonts w:ascii="Times New Roman" w:hAnsi="Times New Roman" w:cs="Times New Roman"/>
          <w:sz w:val="24"/>
          <w:szCs w:val="24"/>
        </w:rPr>
        <w:t>1</w:t>
      </w:r>
      <w:r w:rsidR="00392422">
        <w:rPr>
          <w:rFonts w:ascii="Times New Roman" w:hAnsi="Times New Roman" w:cs="Times New Roman"/>
          <w:sz w:val="24"/>
          <w:szCs w:val="24"/>
        </w:rPr>
        <w:t>1</w:t>
      </w:r>
      <w:r>
        <w:rPr>
          <w:rFonts w:ascii="Times New Roman" w:hAnsi="Times New Roman" w:cs="Times New Roman"/>
          <w:sz w:val="24"/>
          <w:szCs w:val="24"/>
        </w:rPr>
        <w:t xml:space="preserve">) </w:t>
      </w:r>
      <w:r w:rsidR="00392422">
        <w:rPr>
          <w:rFonts w:ascii="Times New Roman" w:hAnsi="Times New Roman" w:cs="Times New Roman"/>
          <w:sz w:val="24"/>
          <w:szCs w:val="24"/>
        </w:rPr>
        <w:t>«</w:t>
      </w:r>
      <w:r w:rsidR="00392422" w:rsidRPr="00917226">
        <w:rPr>
          <w:rFonts w:ascii="Times New Roman" w:hAnsi="Times New Roman" w:cs="Times New Roman"/>
          <w:sz w:val="24"/>
          <w:szCs w:val="24"/>
        </w:rPr>
        <w:t>Сведения о принятых и неисполненных обязательствах получателя бюджетных средств</w:t>
      </w:r>
      <w:r w:rsidR="00392422">
        <w:rPr>
          <w:rFonts w:ascii="Times New Roman" w:hAnsi="Times New Roman" w:cs="Times New Roman"/>
          <w:sz w:val="24"/>
          <w:szCs w:val="24"/>
        </w:rPr>
        <w:t xml:space="preserve">» </w:t>
      </w:r>
      <w:r w:rsidR="00FF0EBC" w:rsidRPr="00BC1B9C">
        <w:rPr>
          <w:rFonts w:ascii="Times New Roman" w:hAnsi="Times New Roman" w:cs="Times New Roman"/>
          <w:sz w:val="24"/>
          <w:szCs w:val="24"/>
        </w:rPr>
        <w:t xml:space="preserve"> (ф. 05031</w:t>
      </w:r>
      <w:r w:rsidR="00392422">
        <w:rPr>
          <w:rFonts w:ascii="Times New Roman" w:hAnsi="Times New Roman" w:cs="Times New Roman"/>
          <w:sz w:val="24"/>
          <w:szCs w:val="24"/>
        </w:rPr>
        <w:t>7</w:t>
      </w:r>
      <w:r w:rsidR="00FF0EBC" w:rsidRPr="00BC1B9C">
        <w:rPr>
          <w:rFonts w:ascii="Times New Roman" w:hAnsi="Times New Roman" w:cs="Times New Roman"/>
          <w:sz w:val="24"/>
          <w:szCs w:val="24"/>
        </w:rPr>
        <w:t>5) составл</w:t>
      </w:r>
      <w:r w:rsidR="00FF0EBC">
        <w:rPr>
          <w:rFonts w:ascii="Times New Roman" w:hAnsi="Times New Roman" w:cs="Times New Roman"/>
          <w:sz w:val="24"/>
          <w:szCs w:val="24"/>
        </w:rPr>
        <w:t>ена ГАБС</w:t>
      </w:r>
      <w:r w:rsidR="00FF0EBC" w:rsidRPr="00BC1B9C">
        <w:rPr>
          <w:rFonts w:ascii="Times New Roman" w:hAnsi="Times New Roman" w:cs="Times New Roman"/>
          <w:sz w:val="24"/>
          <w:szCs w:val="24"/>
        </w:rPr>
        <w:t xml:space="preserve"> </w:t>
      </w:r>
      <w:r w:rsidR="00FF0EBC">
        <w:rPr>
          <w:rFonts w:ascii="Times New Roman" w:hAnsi="Times New Roman" w:cs="Times New Roman"/>
          <w:sz w:val="24"/>
          <w:szCs w:val="24"/>
        </w:rPr>
        <w:t xml:space="preserve">в </w:t>
      </w:r>
      <w:r w:rsidR="00FF0EBC" w:rsidRPr="00D66A3D">
        <w:rPr>
          <w:rFonts w:ascii="Times New Roman" w:hAnsi="Times New Roman" w:cs="Times New Roman"/>
          <w:sz w:val="24"/>
          <w:szCs w:val="24"/>
        </w:rPr>
        <w:t xml:space="preserve">соответствии с положениями п.23 Инструкции </w:t>
      </w:r>
      <w:r w:rsidR="00FF0EBC">
        <w:rPr>
          <w:rFonts w:ascii="Times New Roman" w:hAnsi="Times New Roman" w:cs="Times New Roman"/>
          <w:sz w:val="24"/>
          <w:szCs w:val="24"/>
        </w:rPr>
        <w:t xml:space="preserve">№ </w:t>
      </w:r>
      <w:r w:rsidR="00FF0EBC" w:rsidRPr="00D66A3D">
        <w:rPr>
          <w:rFonts w:ascii="Times New Roman" w:hAnsi="Times New Roman" w:cs="Times New Roman"/>
          <w:sz w:val="24"/>
          <w:szCs w:val="24"/>
        </w:rPr>
        <w:t>191н</w:t>
      </w:r>
      <w:r w:rsidR="00392422">
        <w:rPr>
          <w:rFonts w:ascii="Times New Roman" w:hAnsi="Times New Roman" w:cs="Times New Roman"/>
          <w:sz w:val="24"/>
          <w:szCs w:val="24"/>
        </w:rPr>
        <w:t xml:space="preserve"> и с учетом положений постановления Администрации Лахденпохского муниципального района от 14.02.2017 года № 43 «О внесении изменений и дополнений в Постановление Администрации Лахденпохского муниципального района от 29 февраля 2016 года № 48 «О порядке составления и представления годовой, квартальной и</w:t>
      </w:r>
      <w:proofErr w:type="gramEnd"/>
      <w:r w:rsidR="00392422">
        <w:rPr>
          <w:rFonts w:ascii="Times New Roman" w:hAnsi="Times New Roman" w:cs="Times New Roman"/>
          <w:sz w:val="24"/>
          <w:szCs w:val="24"/>
        </w:rPr>
        <w:t xml:space="preserve"> месячной отчетности об исполнении консолидированного бюджета Лахденпохского муниципального района»</w:t>
      </w:r>
      <w:r w:rsidR="00FF0EBC" w:rsidRPr="00D66A3D">
        <w:rPr>
          <w:rFonts w:ascii="Times New Roman" w:hAnsi="Times New Roman" w:cs="Times New Roman"/>
          <w:sz w:val="24"/>
          <w:szCs w:val="24"/>
        </w:rPr>
        <w:t>.</w:t>
      </w:r>
    </w:p>
    <w:p w:rsidR="001A61F2" w:rsidRPr="00873C11" w:rsidRDefault="001A61F2" w:rsidP="004E4F3A">
      <w:pPr>
        <w:pStyle w:val="a5"/>
        <w:ind w:firstLine="567"/>
        <w:jc w:val="both"/>
        <w:rPr>
          <w:rFonts w:ascii="Times New Roman" w:hAnsi="Times New Roman" w:cs="Times New Roman"/>
          <w:sz w:val="24"/>
          <w:szCs w:val="24"/>
        </w:rPr>
      </w:pPr>
      <w:r w:rsidRPr="00873C11">
        <w:rPr>
          <w:rFonts w:ascii="Times New Roman" w:hAnsi="Times New Roman" w:cs="Times New Roman"/>
          <w:sz w:val="24"/>
          <w:szCs w:val="24"/>
        </w:rPr>
        <w:t>Показатели формы 0503175</w:t>
      </w:r>
      <w:r>
        <w:rPr>
          <w:rFonts w:ascii="Times New Roman" w:hAnsi="Times New Roman" w:cs="Times New Roman"/>
          <w:sz w:val="24"/>
          <w:szCs w:val="24"/>
        </w:rPr>
        <w:t xml:space="preserve"> «</w:t>
      </w:r>
      <w:r w:rsidRPr="00917226">
        <w:rPr>
          <w:rFonts w:ascii="Times New Roman" w:hAnsi="Times New Roman" w:cs="Times New Roman"/>
          <w:sz w:val="24"/>
          <w:szCs w:val="24"/>
        </w:rPr>
        <w:t>Сведения о принятых и неисполненных обязательствах получателя бюджетных средств</w:t>
      </w:r>
      <w:r>
        <w:rPr>
          <w:rFonts w:ascii="Times New Roman" w:hAnsi="Times New Roman" w:cs="Times New Roman"/>
          <w:sz w:val="24"/>
          <w:szCs w:val="24"/>
        </w:rPr>
        <w:t xml:space="preserve">» </w:t>
      </w:r>
      <w:r w:rsidR="00A82840">
        <w:rPr>
          <w:rFonts w:ascii="Times New Roman" w:hAnsi="Times New Roman" w:cs="Times New Roman"/>
          <w:sz w:val="24"/>
          <w:szCs w:val="24"/>
        </w:rPr>
        <w:t>и форм</w:t>
      </w:r>
      <w:r>
        <w:rPr>
          <w:rFonts w:ascii="Times New Roman" w:hAnsi="Times New Roman" w:cs="Times New Roman"/>
          <w:sz w:val="24"/>
          <w:szCs w:val="24"/>
        </w:rPr>
        <w:t>ы</w:t>
      </w:r>
      <w:r w:rsidR="00A82840">
        <w:rPr>
          <w:rFonts w:ascii="Times New Roman" w:hAnsi="Times New Roman" w:cs="Times New Roman"/>
          <w:sz w:val="24"/>
          <w:szCs w:val="24"/>
        </w:rPr>
        <w:t xml:space="preserve"> </w:t>
      </w:r>
      <w:r w:rsidRPr="00873C11">
        <w:rPr>
          <w:rFonts w:ascii="Times New Roman" w:hAnsi="Times New Roman" w:cs="Times New Roman"/>
          <w:sz w:val="24"/>
          <w:szCs w:val="24"/>
        </w:rPr>
        <w:t xml:space="preserve">0503128 «Отчет о бюджетных обязательствах» тождественны. </w:t>
      </w:r>
    </w:p>
    <w:p w:rsidR="00BD32CF" w:rsidRPr="00873C11" w:rsidRDefault="00BD32CF" w:rsidP="001A61F2">
      <w:pPr>
        <w:pStyle w:val="a5"/>
        <w:ind w:firstLine="708"/>
        <w:jc w:val="both"/>
        <w:rPr>
          <w:rFonts w:ascii="Times New Roman" w:eastAsia="Times New Roman" w:hAnsi="Times New Roman" w:cs="Times New Roman"/>
          <w:sz w:val="24"/>
          <w:szCs w:val="24"/>
        </w:rPr>
      </w:pPr>
      <w:r w:rsidRPr="00873C11">
        <w:rPr>
          <w:rFonts w:ascii="Times New Roman" w:eastAsia="Times New Roman" w:hAnsi="Times New Roman" w:cs="Times New Roman"/>
          <w:sz w:val="24"/>
          <w:szCs w:val="24"/>
        </w:rPr>
        <w:t>Информация в приложении содержит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w:t>
      </w:r>
    </w:p>
    <w:p w:rsidR="00BD32CF" w:rsidRDefault="001A61F2"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92422">
        <w:rPr>
          <w:rFonts w:ascii="Times New Roman" w:hAnsi="Times New Roman" w:cs="Times New Roman"/>
          <w:sz w:val="24"/>
          <w:szCs w:val="24"/>
        </w:rPr>
        <w:t>2</w:t>
      </w:r>
      <w:r w:rsidR="00BD32CF">
        <w:rPr>
          <w:rFonts w:ascii="Times New Roman" w:hAnsi="Times New Roman" w:cs="Times New Roman"/>
          <w:sz w:val="24"/>
          <w:szCs w:val="24"/>
        </w:rPr>
        <w:t>) Форма 0503177 «</w:t>
      </w:r>
      <w:r w:rsidR="00BD32CF" w:rsidRPr="008F784A">
        <w:rPr>
          <w:rFonts w:ascii="Times New Roman" w:hAnsi="Times New Roman" w:cs="Times New Roman"/>
          <w:sz w:val="24"/>
          <w:szCs w:val="24"/>
        </w:rPr>
        <w:t>Сведения об использовании информационно-коммуникационных технологий</w:t>
      </w:r>
      <w:r w:rsidR="00BD32CF">
        <w:rPr>
          <w:rFonts w:ascii="Times New Roman" w:hAnsi="Times New Roman" w:cs="Times New Roman"/>
          <w:sz w:val="24"/>
          <w:szCs w:val="24"/>
        </w:rPr>
        <w:t>» заполнена в соответствии с требованиями Инструкции № 191н.</w:t>
      </w:r>
    </w:p>
    <w:p w:rsidR="00BD32CF" w:rsidRPr="004C5862" w:rsidRDefault="00BD32CF"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Итоговый показатель суммы расходов Сведений идентичен соответствующим показателям формы 0503127 по КВР 242.</w:t>
      </w:r>
    </w:p>
    <w:p w:rsidR="00BD32CF" w:rsidRDefault="002E6825" w:rsidP="00C820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09211F">
        <w:rPr>
          <w:rFonts w:ascii="Times New Roman" w:hAnsi="Times New Roman" w:cs="Times New Roman"/>
          <w:sz w:val="24"/>
          <w:szCs w:val="24"/>
        </w:rPr>
        <w:t>3</w:t>
      </w:r>
      <w:r w:rsidR="00BD32CF">
        <w:rPr>
          <w:rFonts w:ascii="Times New Roman" w:hAnsi="Times New Roman" w:cs="Times New Roman"/>
          <w:sz w:val="24"/>
          <w:szCs w:val="24"/>
        </w:rPr>
        <w:t xml:space="preserve">) </w:t>
      </w:r>
      <w:r w:rsidR="00392422">
        <w:rPr>
          <w:rFonts w:ascii="Times New Roman" w:hAnsi="Times New Roman" w:cs="Times New Roman"/>
          <w:sz w:val="24"/>
          <w:szCs w:val="24"/>
        </w:rPr>
        <w:t xml:space="preserve">Сведения о результатах деятельности </w:t>
      </w:r>
      <w:hyperlink r:id="rId33" w:history="1">
        <w:r w:rsidR="00392422" w:rsidRPr="00392422">
          <w:rPr>
            <w:rFonts w:ascii="Times New Roman" w:hAnsi="Times New Roman" w:cs="Times New Roman"/>
            <w:sz w:val="24"/>
            <w:szCs w:val="24"/>
          </w:rPr>
          <w:t>(ф. 0503162)</w:t>
        </w:r>
      </w:hyperlink>
      <w:r w:rsidR="00392422">
        <w:rPr>
          <w:rFonts w:ascii="Times New Roman" w:hAnsi="Times New Roman" w:cs="Times New Roman"/>
          <w:sz w:val="24"/>
          <w:szCs w:val="24"/>
        </w:rPr>
        <w:t xml:space="preserve">, </w:t>
      </w:r>
      <w:r w:rsidR="00BD32CF" w:rsidRPr="003972C4">
        <w:rPr>
          <w:rFonts w:ascii="Times New Roman" w:hAnsi="Times New Roman" w:cs="Times New Roman"/>
          <w:sz w:val="24"/>
          <w:szCs w:val="24"/>
        </w:rPr>
        <w:t xml:space="preserve">Сведения о целевых иностранных кредитах (ф. 0503167), </w:t>
      </w:r>
      <w:r w:rsidR="00392422">
        <w:rPr>
          <w:rFonts w:ascii="Times New Roman" w:hAnsi="Times New Roman" w:cs="Times New Roman"/>
          <w:sz w:val="24"/>
          <w:szCs w:val="24"/>
        </w:rPr>
        <w:t xml:space="preserve">Сведения о финансовых вложениях получателя бюджетных средств, администратора источников финансирования дефицита </w:t>
      </w:r>
      <w:r w:rsidR="00392422" w:rsidRPr="00392422">
        <w:rPr>
          <w:rFonts w:ascii="Times New Roman" w:hAnsi="Times New Roman" w:cs="Times New Roman"/>
          <w:sz w:val="24"/>
          <w:szCs w:val="24"/>
        </w:rPr>
        <w:t xml:space="preserve">бюджета </w:t>
      </w:r>
      <w:hyperlink r:id="rId34" w:history="1">
        <w:r w:rsidR="00392422" w:rsidRPr="00392422">
          <w:rPr>
            <w:rFonts w:ascii="Times New Roman" w:hAnsi="Times New Roman" w:cs="Times New Roman"/>
            <w:sz w:val="24"/>
            <w:szCs w:val="24"/>
          </w:rPr>
          <w:t>(ф. 0503171)</w:t>
        </w:r>
      </w:hyperlink>
      <w:r w:rsidR="00392422">
        <w:rPr>
          <w:rFonts w:ascii="Times New Roman" w:hAnsi="Times New Roman" w:cs="Times New Roman"/>
          <w:sz w:val="24"/>
          <w:szCs w:val="24"/>
        </w:rPr>
        <w:t xml:space="preserve">, </w:t>
      </w:r>
      <w:r w:rsidR="00BD32CF" w:rsidRPr="003972C4">
        <w:rPr>
          <w:rFonts w:ascii="Times New Roman" w:hAnsi="Times New Roman" w:cs="Times New Roman"/>
          <w:sz w:val="24"/>
          <w:szCs w:val="24"/>
        </w:rPr>
        <w:t xml:space="preserve">Сведения о государственном (муниципальном) долге, предоставленных бюджетных кредитах </w:t>
      </w:r>
      <w:hyperlink r:id="rId35" w:history="1">
        <w:r w:rsidR="00BD32CF" w:rsidRPr="003972C4">
          <w:rPr>
            <w:rFonts w:ascii="Times New Roman" w:hAnsi="Times New Roman" w:cs="Times New Roman"/>
            <w:sz w:val="24"/>
            <w:szCs w:val="24"/>
          </w:rPr>
          <w:t>(ф. 0503172)</w:t>
        </w:r>
      </w:hyperlink>
      <w:r w:rsidR="00BD32CF" w:rsidRPr="003972C4">
        <w:rPr>
          <w:rFonts w:ascii="Times New Roman" w:hAnsi="Times New Roman" w:cs="Times New Roman"/>
          <w:sz w:val="24"/>
          <w:szCs w:val="24"/>
        </w:rPr>
        <w:t xml:space="preserve">, </w:t>
      </w:r>
      <w:r w:rsidR="0009211F">
        <w:rPr>
          <w:rFonts w:ascii="Times New Roman" w:hAnsi="Times New Roman" w:cs="Times New Roman"/>
          <w:sz w:val="24"/>
          <w:szCs w:val="24"/>
        </w:rPr>
        <w:t xml:space="preserve">Сведения об изменении остатков валюты баланса </w:t>
      </w:r>
      <w:hyperlink r:id="rId36" w:history="1">
        <w:r w:rsidR="0009211F" w:rsidRPr="0009211F">
          <w:rPr>
            <w:rFonts w:ascii="Times New Roman" w:hAnsi="Times New Roman" w:cs="Times New Roman"/>
            <w:sz w:val="24"/>
            <w:szCs w:val="24"/>
          </w:rPr>
          <w:t>(ф. 0503173)</w:t>
        </w:r>
      </w:hyperlink>
      <w:r w:rsidR="0009211F">
        <w:rPr>
          <w:rFonts w:ascii="Times New Roman" w:hAnsi="Times New Roman" w:cs="Times New Roman"/>
          <w:sz w:val="24"/>
          <w:szCs w:val="24"/>
        </w:rPr>
        <w:t xml:space="preserve">, </w:t>
      </w:r>
      <w:r w:rsidR="00C8203B">
        <w:rPr>
          <w:rFonts w:ascii="Times New Roman" w:hAnsi="Times New Roman" w:cs="Times New Roman"/>
          <w:sz w:val="24"/>
          <w:szCs w:val="24"/>
        </w:rPr>
        <w:t>Сведения о доходах бюджета от перечисления части прибыли (дивидендов) государственных (муниципальных) унитарных предприятий, иных</w:t>
      </w:r>
      <w:proofErr w:type="gramEnd"/>
      <w:r w:rsidR="00C8203B">
        <w:rPr>
          <w:rFonts w:ascii="Times New Roman" w:hAnsi="Times New Roman" w:cs="Times New Roman"/>
          <w:sz w:val="24"/>
          <w:szCs w:val="24"/>
        </w:rPr>
        <w:t xml:space="preserve"> </w:t>
      </w:r>
      <w:proofErr w:type="gramStart"/>
      <w:r w:rsidR="00C8203B">
        <w:rPr>
          <w:rFonts w:ascii="Times New Roman" w:hAnsi="Times New Roman" w:cs="Times New Roman"/>
          <w:sz w:val="24"/>
          <w:szCs w:val="24"/>
        </w:rPr>
        <w:t xml:space="preserve">организаций с </w:t>
      </w:r>
      <w:r w:rsidR="00C8203B">
        <w:rPr>
          <w:rFonts w:ascii="Times New Roman" w:hAnsi="Times New Roman" w:cs="Times New Roman"/>
          <w:sz w:val="24"/>
          <w:szCs w:val="24"/>
        </w:rPr>
        <w:lastRenderedPageBreak/>
        <w:t xml:space="preserve">государственным участием в капитале </w:t>
      </w:r>
      <w:r w:rsidR="00BD32CF" w:rsidRPr="003972C4">
        <w:rPr>
          <w:rFonts w:ascii="Times New Roman" w:hAnsi="Times New Roman" w:cs="Times New Roman"/>
          <w:sz w:val="24"/>
          <w:szCs w:val="24"/>
        </w:rPr>
        <w:t xml:space="preserve">(ф. </w:t>
      </w:r>
      <w:r w:rsidR="00BD32CF">
        <w:rPr>
          <w:rFonts w:ascii="Times New Roman" w:hAnsi="Times New Roman" w:cs="Times New Roman"/>
          <w:sz w:val="24"/>
          <w:szCs w:val="24"/>
        </w:rPr>
        <w:t xml:space="preserve"> </w:t>
      </w:r>
      <w:r w:rsidR="00BD32CF" w:rsidRPr="003972C4">
        <w:rPr>
          <w:rFonts w:ascii="Times New Roman" w:hAnsi="Times New Roman" w:cs="Times New Roman"/>
          <w:sz w:val="24"/>
          <w:szCs w:val="24"/>
        </w:rPr>
        <w:t>050317</w:t>
      </w:r>
      <w:r w:rsidR="00C8203B">
        <w:rPr>
          <w:rFonts w:ascii="Times New Roman" w:hAnsi="Times New Roman" w:cs="Times New Roman"/>
          <w:sz w:val="24"/>
          <w:szCs w:val="24"/>
        </w:rPr>
        <w:t>4</w:t>
      </w:r>
      <w:r w:rsidR="00BD32CF" w:rsidRPr="003972C4">
        <w:rPr>
          <w:rFonts w:ascii="Times New Roman" w:hAnsi="Times New Roman" w:cs="Times New Roman"/>
          <w:sz w:val="24"/>
          <w:szCs w:val="24"/>
        </w:rPr>
        <w:t xml:space="preserve">), </w:t>
      </w:r>
      <w:r w:rsidR="00BD32CF" w:rsidRPr="0045376F">
        <w:rPr>
          <w:rFonts w:ascii="Times New Roman" w:hAnsi="Times New Roman" w:cs="Times New Roman"/>
          <w:sz w:val="24"/>
          <w:szCs w:val="24"/>
        </w:rPr>
        <w:t>Сведения об остатках денежных средств на сче</w:t>
      </w:r>
      <w:r w:rsidR="00BD32CF">
        <w:rPr>
          <w:rFonts w:ascii="Times New Roman" w:hAnsi="Times New Roman" w:cs="Times New Roman"/>
          <w:sz w:val="24"/>
          <w:szCs w:val="24"/>
        </w:rPr>
        <w:t>тах получателя бюджетных средств (ф.</w:t>
      </w:r>
      <w:r w:rsidR="00BD32CF" w:rsidRPr="003972C4">
        <w:rPr>
          <w:rFonts w:ascii="Times New Roman" w:hAnsi="Times New Roman" w:cs="Times New Roman"/>
          <w:sz w:val="24"/>
          <w:szCs w:val="24"/>
        </w:rPr>
        <w:t xml:space="preserve"> </w:t>
      </w:r>
      <w:r w:rsidR="00BD32CF">
        <w:rPr>
          <w:rFonts w:ascii="Times New Roman" w:hAnsi="Times New Roman" w:cs="Times New Roman"/>
          <w:sz w:val="24"/>
          <w:szCs w:val="24"/>
        </w:rPr>
        <w:t>0503178)</w:t>
      </w:r>
      <w:r w:rsidR="0009211F">
        <w:rPr>
          <w:rFonts w:ascii="Times New Roman" w:hAnsi="Times New Roman" w:cs="Times New Roman"/>
          <w:sz w:val="24"/>
          <w:szCs w:val="24"/>
        </w:rPr>
        <w:t>, «</w:t>
      </w:r>
      <w:r w:rsidR="0009211F" w:rsidRPr="00AA2156">
        <w:rPr>
          <w:rFonts w:ascii="Times New Roman" w:hAnsi="Times New Roman" w:cs="Times New Roman"/>
          <w:sz w:val="24"/>
          <w:szCs w:val="24"/>
        </w:rPr>
        <w:t>Сведения об исполнении судебных решений по денежным обязательствам бюджета</w:t>
      </w:r>
      <w:r w:rsidR="0009211F">
        <w:rPr>
          <w:rFonts w:ascii="Times New Roman" w:hAnsi="Times New Roman" w:cs="Times New Roman"/>
          <w:sz w:val="24"/>
          <w:szCs w:val="24"/>
        </w:rPr>
        <w:t xml:space="preserve">» (ф. 0503296), </w:t>
      </w:r>
      <w:hyperlink r:id="rId37" w:history="1">
        <w:r w:rsidR="0009211F" w:rsidRPr="0009211F">
          <w:rPr>
            <w:rFonts w:ascii="Times New Roman" w:hAnsi="Times New Roman" w:cs="Times New Roman"/>
            <w:sz w:val="24"/>
            <w:szCs w:val="24"/>
          </w:rPr>
          <w:t>Таблица N 2</w:t>
        </w:r>
      </w:hyperlink>
      <w:r w:rsidR="0009211F" w:rsidRPr="0009211F">
        <w:rPr>
          <w:rFonts w:ascii="Times New Roman" w:hAnsi="Times New Roman" w:cs="Times New Roman"/>
          <w:sz w:val="24"/>
          <w:szCs w:val="24"/>
        </w:rPr>
        <w:t xml:space="preserve"> </w:t>
      </w:r>
      <w:r w:rsidR="000D0621">
        <w:rPr>
          <w:rFonts w:ascii="Times New Roman" w:hAnsi="Times New Roman" w:cs="Times New Roman"/>
          <w:sz w:val="24"/>
          <w:szCs w:val="24"/>
        </w:rPr>
        <w:t>«</w:t>
      </w:r>
      <w:r w:rsidR="0009211F">
        <w:rPr>
          <w:rFonts w:ascii="Times New Roman" w:hAnsi="Times New Roman" w:cs="Times New Roman"/>
          <w:sz w:val="24"/>
          <w:szCs w:val="24"/>
        </w:rPr>
        <w:t>Сведения о мерах по повышению эффективности</w:t>
      </w:r>
      <w:r w:rsidR="000D0621">
        <w:rPr>
          <w:rFonts w:ascii="Times New Roman" w:hAnsi="Times New Roman" w:cs="Times New Roman"/>
          <w:sz w:val="24"/>
          <w:szCs w:val="24"/>
        </w:rPr>
        <w:t xml:space="preserve"> расходования бюджетных средств»</w:t>
      </w:r>
      <w:r w:rsidR="0009211F">
        <w:rPr>
          <w:rFonts w:ascii="Times New Roman" w:hAnsi="Times New Roman" w:cs="Times New Roman"/>
          <w:sz w:val="24"/>
          <w:szCs w:val="24"/>
        </w:rPr>
        <w:t xml:space="preserve">, </w:t>
      </w:r>
      <w:hyperlink r:id="rId38" w:history="1">
        <w:r w:rsidR="0009211F" w:rsidRPr="0009211F">
          <w:rPr>
            <w:rFonts w:ascii="Times New Roman" w:hAnsi="Times New Roman" w:cs="Times New Roman"/>
            <w:sz w:val="24"/>
            <w:szCs w:val="24"/>
          </w:rPr>
          <w:t>Таблица N 3</w:t>
        </w:r>
      </w:hyperlink>
      <w:r w:rsidR="000D0621">
        <w:rPr>
          <w:rFonts w:ascii="Times New Roman" w:hAnsi="Times New Roman" w:cs="Times New Roman"/>
          <w:sz w:val="24"/>
          <w:szCs w:val="24"/>
        </w:rPr>
        <w:t xml:space="preserve"> «</w:t>
      </w:r>
      <w:r w:rsidR="0009211F" w:rsidRPr="0009211F">
        <w:rPr>
          <w:rFonts w:ascii="Times New Roman" w:hAnsi="Times New Roman" w:cs="Times New Roman"/>
          <w:sz w:val="24"/>
          <w:szCs w:val="24"/>
        </w:rPr>
        <w:t>Св</w:t>
      </w:r>
      <w:r w:rsidR="0009211F">
        <w:rPr>
          <w:rFonts w:ascii="Times New Roman" w:hAnsi="Times New Roman" w:cs="Times New Roman"/>
          <w:sz w:val="24"/>
          <w:szCs w:val="24"/>
        </w:rPr>
        <w:t>едения об исполнении текстовых статей закона (решения) о бюджете</w:t>
      </w:r>
      <w:r w:rsidR="000D0621">
        <w:rPr>
          <w:rFonts w:ascii="Times New Roman" w:hAnsi="Times New Roman" w:cs="Times New Roman"/>
          <w:sz w:val="24"/>
          <w:szCs w:val="24"/>
        </w:rPr>
        <w:t>»</w:t>
      </w:r>
      <w:r w:rsidR="0009211F">
        <w:rPr>
          <w:rFonts w:ascii="Times New Roman" w:hAnsi="Times New Roman" w:cs="Times New Roman"/>
          <w:sz w:val="24"/>
          <w:szCs w:val="24"/>
        </w:rPr>
        <w:t xml:space="preserve">,  </w:t>
      </w:r>
      <w:hyperlink r:id="rId39" w:history="1">
        <w:r w:rsidR="0009211F" w:rsidRPr="0009211F">
          <w:rPr>
            <w:rFonts w:ascii="Times New Roman" w:hAnsi="Times New Roman" w:cs="Times New Roman"/>
            <w:sz w:val="24"/>
            <w:szCs w:val="24"/>
          </w:rPr>
          <w:t>Таблица N 5</w:t>
        </w:r>
      </w:hyperlink>
      <w:r w:rsidR="0009211F" w:rsidRPr="0009211F">
        <w:rPr>
          <w:rFonts w:ascii="Times New Roman" w:hAnsi="Times New Roman" w:cs="Times New Roman"/>
          <w:sz w:val="24"/>
          <w:szCs w:val="24"/>
        </w:rPr>
        <w:t xml:space="preserve"> </w:t>
      </w:r>
      <w:r w:rsidR="000D0621">
        <w:rPr>
          <w:rFonts w:ascii="Times New Roman" w:hAnsi="Times New Roman" w:cs="Times New Roman"/>
          <w:sz w:val="24"/>
          <w:szCs w:val="24"/>
        </w:rPr>
        <w:t>«</w:t>
      </w:r>
      <w:r w:rsidR="0009211F">
        <w:rPr>
          <w:rFonts w:ascii="Times New Roman" w:hAnsi="Times New Roman" w:cs="Times New Roman"/>
          <w:sz w:val="24"/>
          <w:szCs w:val="24"/>
        </w:rPr>
        <w:t>Сведения о</w:t>
      </w:r>
      <w:proofErr w:type="gramEnd"/>
      <w:r w:rsidR="0009211F">
        <w:rPr>
          <w:rFonts w:ascii="Times New Roman" w:hAnsi="Times New Roman" w:cs="Times New Roman"/>
          <w:sz w:val="24"/>
          <w:szCs w:val="24"/>
        </w:rPr>
        <w:t xml:space="preserve"> </w:t>
      </w:r>
      <w:proofErr w:type="gramStart"/>
      <w:r w:rsidR="0009211F">
        <w:rPr>
          <w:rFonts w:ascii="Times New Roman" w:hAnsi="Times New Roman" w:cs="Times New Roman"/>
          <w:sz w:val="24"/>
          <w:szCs w:val="24"/>
        </w:rPr>
        <w:t>результатах мероприятий внутреннего государственного (муниципального) финансового контроля</w:t>
      </w:r>
      <w:r w:rsidR="000D0621">
        <w:rPr>
          <w:rFonts w:ascii="Times New Roman" w:hAnsi="Times New Roman" w:cs="Times New Roman"/>
          <w:sz w:val="24"/>
          <w:szCs w:val="24"/>
        </w:rPr>
        <w:t>»</w:t>
      </w:r>
      <w:r w:rsidR="0009211F">
        <w:rPr>
          <w:rFonts w:ascii="Times New Roman" w:hAnsi="Times New Roman" w:cs="Times New Roman"/>
          <w:sz w:val="24"/>
          <w:szCs w:val="24"/>
        </w:rPr>
        <w:t xml:space="preserve">,  </w:t>
      </w:r>
      <w:hyperlink r:id="rId40" w:history="1">
        <w:r w:rsidR="0009211F" w:rsidRPr="0009211F">
          <w:rPr>
            <w:rFonts w:ascii="Times New Roman" w:hAnsi="Times New Roman" w:cs="Times New Roman"/>
            <w:sz w:val="24"/>
            <w:szCs w:val="24"/>
          </w:rPr>
          <w:t>Таблица N 7</w:t>
        </w:r>
      </w:hyperlink>
      <w:r w:rsidR="000D0621">
        <w:rPr>
          <w:rFonts w:ascii="Times New Roman" w:hAnsi="Times New Roman" w:cs="Times New Roman"/>
          <w:sz w:val="24"/>
          <w:szCs w:val="24"/>
        </w:rPr>
        <w:t xml:space="preserve"> «</w:t>
      </w:r>
      <w:r w:rsidR="0009211F">
        <w:rPr>
          <w:rFonts w:ascii="Times New Roman" w:hAnsi="Times New Roman" w:cs="Times New Roman"/>
          <w:sz w:val="24"/>
          <w:szCs w:val="24"/>
        </w:rPr>
        <w:t>Сведения о результатах внешнего государственного (муниципального) финансового контроля</w:t>
      </w:r>
      <w:r w:rsidR="000D0621">
        <w:rPr>
          <w:rFonts w:ascii="Times New Roman" w:hAnsi="Times New Roman" w:cs="Times New Roman"/>
          <w:sz w:val="24"/>
          <w:szCs w:val="24"/>
        </w:rPr>
        <w:t>»</w:t>
      </w:r>
      <w:r w:rsidR="0009211F">
        <w:rPr>
          <w:rFonts w:ascii="Times New Roman" w:hAnsi="Times New Roman" w:cs="Times New Roman"/>
          <w:sz w:val="24"/>
          <w:szCs w:val="24"/>
        </w:rPr>
        <w:t xml:space="preserve"> </w:t>
      </w:r>
      <w:r w:rsidR="00BD32CF">
        <w:rPr>
          <w:rFonts w:ascii="Times New Roman" w:hAnsi="Times New Roman" w:cs="Times New Roman"/>
          <w:sz w:val="24"/>
          <w:szCs w:val="24"/>
        </w:rPr>
        <w:t>в отсутствие числовых значений в соответствии с требованиями Инструкции № 191н не представлены ГАБС в составе годовой бюджетной отчетности, что</w:t>
      </w:r>
      <w:r w:rsidR="00C8203B">
        <w:rPr>
          <w:rFonts w:ascii="Times New Roman" w:hAnsi="Times New Roman" w:cs="Times New Roman"/>
          <w:sz w:val="24"/>
          <w:szCs w:val="24"/>
        </w:rPr>
        <w:t xml:space="preserve"> </w:t>
      </w:r>
      <w:r w:rsidR="00BD32CF">
        <w:rPr>
          <w:rFonts w:ascii="Times New Roman" w:hAnsi="Times New Roman" w:cs="Times New Roman"/>
          <w:sz w:val="24"/>
          <w:szCs w:val="24"/>
        </w:rPr>
        <w:t>отражено в Пояснительной записке.</w:t>
      </w:r>
      <w:proofErr w:type="gramEnd"/>
    </w:p>
    <w:p w:rsidR="00BD32CF" w:rsidRDefault="00BD32CF" w:rsidP="00BD32CF">
      <w:pPr>
        <w:pStyle w:val="a5"/>
        <w:jc w:val="both"/>
      </w:pPr>
      <w:r>
        <w:tab/>
      </w:r>
    </w:p>
    <w:p w:rsidR="00BD32CF" w:rsidRDefault="00BD32CF" w:rsidP="00BD32CF">
      <w:pPr>
        <w:pStyle w:val="a5"/>
        <w:ind w:firstLine="540"/>
        <w:jc w:val="both"/>
        <w:rPr>
          <w:rFonts w:ascii="Times New Roman" w:hAnsi="Times New Roman"/>
          <w:sz w:val="24"/>
          <w:szCs w:val="24"/>
        </w:rPr>
      </w:pPr>
      <w:r w:rsidRPr="001352EF">
        <w:rPr>
          <w:rFonts w:ascii="Times New Roman" w:hAnsi="Times New Roman"/>
          <w:sz w:val="24"/>
          <w:szCs w:val="24"/>
        </w:rPr>
        <w:t xml:space="preserve">Согласно бюджетной отчетности главного </w:t>
      </w:r>
      <w:r>
        <w:rPr>
          <w:rFonts w:ascii="Times New Roman" w:hAnsi="Times New Roman"/>
          <w:sz w:val="24"/>
          <w:szCs w:val="24"/>
        </w:rPr>
        <w:t>администратора бюджетных средств</w:t>
      </w:r>
      <w:r w:rsidR="002E6825">
        <w:rPr>
          <w:rFonts w:ascii="Times New Roman" w:hAnsi="Times New Roman"/>
          <w:sz w:val="24"/>
          <w:szCs w:val="24"/>
        </w:rPr>
        <w:t xml:space="preserve"> Лахденпохского муниципального района -</w:t>
      </w:r>
      <w:r w:rsidRPr="001352EF">
        <w:rPr>
          <w:rFonts w:ascii="Times New Roman" w:hAnsi="Times New Roman"/>
          <w:sz w:val="24"/>
          <w:szCs w:val="24"/>
        </w:rPr>
        <w:t xml:space="preserve"> </w:t>
      </w:r>
      <w:r w:rsidR="0009211F">
        <w:rPr>
          <w:rFonts w:ascii="Times New Roman" w:hAnsi="Times New Roman"/>
          <w:sz w:val="24"/>
          <w:szCs w:val="24"/>
        </w:rPr>
        <w:t>Контрольно-счетного комитета Лахденпохского муниципального района</w:t>
      </w:r>
      <w:r w:rsidRPr="001352EF">
        <w:rPr>
          <w:rFonts w:ascii="Times New Roman" w:hAnsi="Times New Roman"/>
          <w:sz w:val="24"/>
          <w:szCs w:val="24"/>
        </w:rPr>
        <w:t>:</w:t>
      </w:r>
    </w:p>
    <w:p w:rsidR="00BD32CF" w:rsidRDefault="00BD32CF" w:rsidP="00595727">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Утвержденные бюджетные назначения</w:t>
      </w:r>
      <w:r w:rsidRPr="001352EF">
        <w:rPr>
          <w:rFonts w:ascii="Times New Roman" w:hAnsi="Times New Roman"/>
          <w:sz w:val="24"/>
          <w:szCs w:val="24"/>
        </w:rPr>
        <w:t xml:space="preserve">, указанные в годовой бюджетной отчетности </w:t>
      </w:r>
      <w:r w:rsidR="006A0984">
        <w:rPr>
          <w:rFonts w:ascii="Times New Roman" w:hAnsi="Times New Roman"/>
          <w:sz w:val="24"/>
          <w:szCs w:val="24"/>
        </w:rPr>
        <w:t xml:space="preserve">КСК ЛМР </w:t>
      </w:r>
      <w:r w:rsidRPr="001352EF">
        <w:rPr>
          <w:rFonts w:ascii="Times New Roman" w:hAnsi="Times New Roman"/>
          <w:sz w:val="24"/>
          <w:szCs w:val="24"/>
        </w:rPr>
        <w:t>за 201</w:t>
      </w:r>
      <w:r w:rsidR="00831D74">
        <w:rPr>
          <w:rFonts w:ascii="Times New Roman" w:hAnsi="Times New Roman"/>
          <w:sz w:val="24"/>
          <w:szCs w:val="24"/>
        </w:rPr>
        <w:t>6</w:t>
      </w:r>
      <w:r w:rsidRPr="001352EF">
        <w:rPr>
          <w:rFonts w:ascii="Times New Roman" w:hAnsi="Times New Roman"/>
          <w:sz w:val="24"/>
          <w:szCs w:val="24"/>
        </w:rPr>
        <w:t xml:space="preserve"> </w:t>
      </w:r>
      <w:r w:rsidR="0009211F">
        <w:rPr>
          <w:rFonts w:ascii="Times New Roman" w:hAnsi="Times New Roman"/>
          <w:sz w:val="24"/>
          <w:szCs w:val="24"/>
        </w:rPr>
        <w:t xml:space="preserve">год, соответствуют показателям решения </w:t>
      </w:r>
      <w:r w:rsidR="0009211F" w:rsidRPr="00096B1C">
        <w:rPr>
          <w:rFonts w:ascii="Times New Roman" w:hAnsi="Times New Roman" w:cs="Times New Roman"/>
          <w:sz w:val="24"/>
          <w:szCs w:val="24"/>
        </w:rPr>
        <w:t>X</w:t>
      </w:r>
      <w:r w:rsidR="0009211F">
        <w:rPr>
          <w:rFonts w:ascii="Times New Roman" w:hAnsi="Times New Roman" w:cs="Times New Roman"/>
          <w:sz w:val="24"/>
          <w:szCs w:val="24"/>
          <w:lang w:val="en-US"/>
        </w:rPr>
        <w:t>VIII</w:t>
      </w:r>
      <w:r w:rsidR="0009211F" w:rsidRPr="00096B1C">
        <w:rPr>
          <w:rFonts w:ascii="Times New Roman" w:hAnsi="Times New Roman" w:cs="Times New Roman"/>
          <w:sz w:val="24"/>
          <w:szCs w:val="24"/>
        </w:rPr>
        <w:t xml:space="preserve"> сессии </w:t>
      </w:r>
      <w:r w:rsidR="0009211F">
        <w:rPr>
          <w:rFonts w:ascii="Times New Roman" w:hAnsi="Times New Roman" w:cs="Times New Roman"/>
          <w:sz w:val="24"/>
          <w:szCs w:val="24"/>
          <w:lang w:val="en-US"/>
        </w:rPr>
        <w:t>V</w:t>
      </w:r>
      <w:r w:rsidR="0009211F" w:rsidRPr="00096B1C">
        <w:rPr>
          <w:rFonts w:ascii="Times New Roman" w:hAnsi="Times New Roman" w:cs="Times New Roman"/>
          <w:sz w:val="24"/>
          <w:szCs w:val="24"/>
        </w:rPr>
        <w:t xml:space="preserve">I созыва Совета </w:t>
      </w:r>
      <w:r w:rsidR="0009211F">
        <w:rPr>
          <w:rFonts w:ascii="Times New Roman" w:hAnsi="Times New Roman" w:cs="Times New Roman"/>
          <w:sz w:val="24"/>
          <w:szCs w:val="24"/>
        </w:rPr>
        <w:t>Лахденпохского муниципального района</w:t>
      </w:r>
      <w:r w:rsidR="0009211F" w:rsidRPr="00096B1C">
        <w:rPr>
          <w:rFonts w:ascii="Times New Roman" w:hAnsi="Times New Roman" w:cs="Times New Roman"/>
          <w:sz w:val="24"/>
          <w:szCs w:val="24"/>
        </w:rPr>
        <w:t xml:space="preserve"> </w:t>
      </w:r>
      <w:r w:rsidR="002E6825" w:rsidRPr="00096B1C">
        <w:rPr>
          <w:rFonts w:ascii="Times New Roman" w:hAnsi="Times New Roman" w:cs="Times New Roman"/>
          <w:sz w:val="24"/>
          <w:szCs w:val="24"/>
        </w:rPr>
        <w:t xml:space="preserve">от </w:t>
      </w:r>
      <w:r w:rsidR="002E6825">
        <w:rPr>
          <w:rFonts w:ascii="Times New Roman" w:hAnsi="Times New Roman" w:cs="Times New Roman"/>
          <w:sz w:val="24"/>
          <w:szCs w:val="24"/>
        </w:rPr>
        <w:t>24</w:t>
      </w:r>
      <w:r w:rsidR="002E6825" w:rsidRPr="00096B1C">
        <w:rPr>
          <w:rFonts w:ascii="Times New Roman" w:hAnsi="Times New Roman" w:cs="Times New Roman"/>
          <w:sz w:val="24"/>
          <w:szCs w:val="24"/>
        </w:rPr>
        <w:t>.12.201</w:t>
      </w:r>
      <w:r w:rsidR="002E6825">
        <w:rPr>
          <w:rFonts w:ascii="Times New Roman" w:hAnsi="Times New Roman" w:cs="Times New Roman"/>
          <w:sz w:val="24"/>
          <w:szCs w:val="24"/>
        </w:rPr>
        <w:t>5</w:t>
      </w:r>
      <w:r w:rsidR="002E6825" w:rsidRPr="00096B1C">
        <w:rPr>
          <w:rFonts w:ascii="Times New Roman" w:hAnsi="Times New Roman" w:cs="Times New Roman"/>
          <w:sz w:val="24"/>
          <w:szCs w:val="24"/>
        </w:rPr>
        <w:t xml:space="preserve"> г. № </w:t>
      </w:r>
      <w:r w:rsidR="002E6825">
        <w:rPr>
          <w:rFonts w:ascii="Times New Roman" w:hAnsi="Times New Roman" w:cs="Times New Roman"/>
          <w:sz w:val="24"/>
          <w:szCs w:val="24"/>
        </w:rPr>
        <w:t>18/148</w:t>
      </w:r>
      <w:r w:rsidR="002E6825" w:rsidRPr="00096B1C">
        <w:rPr>
          <w:rFonts w:ascii="Times New Roman" w:hAnsi="Times New Roman" w:cs="Times New Roman"/>
          <w:sz w:val="24"/>
          <w:szCs w:val="24"/>
        </w:rPr>
        <w:t>-</w:t>
      </w:r>
      <w:r w:rsidR="002E6825">
        <w:rPr>
          <w:rFonts w:ascii="Times New Roman" w:hAnsi="Times New Roman" w:cs="Times New Roman"/>
          <w:sz w:val="24"/>
          <w:szCs w:val="24"/>
        </w:rPr>
        <w:t>6</w:t>
      </w:r>
      <w:r w:rsidR="002E6825" w:rsidRPr="00096B1C">
        <w:rPr>
          <w:rFonts w:ascii="Times New Roman" w:hAnsi="Times New Roman" w:cs="Times New Roman"/>
          <w:sz w:val="24"/>
          <w:szCs w:val="24"/>
        </w:rPr>
        <w:t xml:space="preserve"> </w:t>
      </w:r>
      <w:r w:rsidR="0009211F" w:rsidRPr="00096B1C">
        <w:rPr>
          <w:rFonts w:ascii="Times New Roman" w:hAnsi="Times New Roman" w:cs="Times New Roman"/>
          <w:sz w:val="24"/>
          <w:szCs w:val="24"/>
        </w:rPr>
        <w:t xml:space="preserve">«О бюджете </w:t>
      </w:r>
      <w:r w:rsidR="0009211F">
        <w:rPr>
          <w:rFonts w:ascii="Times New Roman" w:hAnsi="Times New Roman" w:cs="Times New Roman"/>
          <w:sz w:val="24"/>
          <w:szCs w:val="24"/>
        </w:rPr>
        <w:t>Лахденпохского муниципального района</w:t>
      </w:r>
      <w:r w:rsidR="0009211F" w:rsidRPr="00096B1C">
        <w:rPr>
          <w:rFonts w:ascii="Times New Roman" w:hAnsi="Times New Roman" w:cs="Times New Roman"/>
          <w:sz w:val="24"/>
          <w:szCs w:val="24"/>
        </w:rPr>
        <w:t xml:space="preserve"> на 201</w:t>
      </w:r>
      <w:r w:rsidR="0009211F">
        <w:rPr>
          <w:rFonts w:ascii="Times New Roman" w:hAnsi="Times New Roman" w:cs="Times New Roman"/>
          <w:sz w:val="24"/>
          <w:szCs w:val="24"/>
        </w:rPr>
        <w:t>6</w:t>
      </w:r>
      <w:r w:rsidR="0009211F" w:rsidRPr="00096B1C">
        <w:rPr>
          <w:rFonts w:ascii="Times New Roman" w:hAnsi="Times New Roman" w:cs="Times New Roman"/>
          <w:sz w:val="24"/>
          <w:szCs w:val="24"/>
        </w:rPr>
        <w:t xml:space="preserve"> год»</w:t>
      </w:r>
      <w:r w:rsidRPr="001352EF">
        <w:rPr>
          <w:rFonts w:ascii="Times New Roman" w:hAnsi="Times New Roman"/>
          <w:sz w:val="24"/>
          <w:szCs w:val="24"/>
        </w:rPr>
        <w:t>, с учетом изменений</w:t>
      </w:r>
      <w:r>
        <w:rPr>
          <w:rFonts w:ascii="Times New Roman" w:hAnsi="Times New Roman"/>
          <w:sz w:val="24"/>
          <w:szCs w:val="24"/>
        </w:rPr>
        <w:t>,</w:t>
      </w:r>
      <w:r w:rsidRPr="001352EF">
        <w:rPr>
          <w:rFonts w:ascii="Times New Roman" w:hAnsi="Times New Roman"/>
          <w:sz w:val="24"/>
          <w:szCs w:val="24"/>
        </w:rPr>
        <w:t xml:space="preserve"> внесенных в ходе исполнения бюджета</w:t>
      </w:r>
      <w:r>
        <w:rPr>
          <w:rFonts w:ascii="Times New Roman" w:hAnsi="Times New Roman"/>
          <w:sz w:val="24"/>
          <w:szCs w:val="24"/>
        </w:rPr>
        <w:t>, сводной бюджетной росписи</w:t>
      </w:r>
      <w:r w:rsidR="00595727">
        <w:rPr>
          <w:rFonts w:ascii="Times New Roman" w:hAnsi="Times New Roman"/>
          <w:sz w:val="24"/>
          <w:szCs w:val="24"/>
        </w:rPr>
        <w:t>.</w:t>
      </w:r>
    </w:p>
    <w:p w:rsidR="00120FE1" w:rsidRDefault="00120FE1" w:rsidP="00120FE1">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 xml:space="preserve">Исполнение через органы, организующие исполнение бюджета, составляет по расходам 2 678 627,07 рублей или 97,7% от утвержденных бюджетных назначений (2 741 000,00 рублей), по доходам –435 000,00 рублей или 100,0% соответственно (формы 0503127, </w:t>
      </w:r>
      <w:r w:rsidR="002E6825">
        <w:rPr>
          <w:rFonts w:ascii="Times New Roman" w:hAnsi="Times New Roman"/>
          <w:sz w:val="24"/>
          <w:szCs w:val="24"/>
        </w:rPr>
        <w:t xml:space="preserve">0503128, </w:t>
      </w:r>
      <w:r>
        <w:rPr>
          <w:rFonts w:ascii="Times New Roman" w:hAnsi="Times New Roman"/>
          <w:sz w:val="24"/>
          <w:szCs w:val="24"/>
        </w:rPr>
        <w:t>0503110,</w:t>
      </w:r>
      <w:r w:rsidR="002E6825">
        <w:rPr>
          <w:rFonts w:ascii="Times New Roman" w:hAnsi="Times New Roman"/>
          <w:sz w:val="24"/>
          <w:szCs w:val="24"/>
        </w:rPr>
        <w:t xml:space="preserve"> 0503164</w:t>
      </w:r>
      <w:r>
        <w:rPr>
          <w:rFonts w:ascii="Times New Roman" w:hAnsi="Times New Roman"/>
          <w:sz w:val="24"/>
          <w:szCs w:val="24"/>
        </w:rPr>
        <w:t>).</w:t>
      </w:r>
    </w:p>
    <w:p w:rsidR="00120FE1" w:rsidRDefault="00120FE1" w:rsidP="00595727">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Исполнение через банковские счета и некассовые операции в отчетном периоде главным администратором бюджетных средств не производилось.</w:t>
      </w:r>
    </w:p>
    <w:p w:rsidR="00120FE1" w:rsidRDefault="00120FE1" w:rsidP="00120FE1">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120FE1">
        <w:rPr>
          <w:rFonts w:ascii="Times New Roman" w:hAnsi="Times New Roman" w:cs="Times New Roman"/>
          <w:sz w:val="24"/>
          <w:szCs w:val="24"/>
        </w:rPr>
        <w:t xml:space="preserve">Формы 0503110 «Справка по заключению счетов бюджетного учета отчетного финансового года»,  0503121 «Отчет о финансовых результатах деятельности», 0503123 «Отчет о движении денежных средств», 0503125 «Справка по консолидируемым расчетам», </w:t>
      </w:r>
      <w:r w:rsidR="002A0E00">
        <w:rPr>
          <w:rFonts w:ascii="Times New Roman" w:hAnsi="Times New Roman" w:cs="Times New Roman"/>
          <w:sz w:val="24"/>
          <w:szCs w:val="24"/>
        </w:rPr>
        <w:t xml:space="preserve">0503127 </w:t>
      </w:r>
      <w:r w:rsidR="002A0E00" w:rsidRPr="00120FE1">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2A0E00">
        <w:rPr>
          <w:rFonts w:ascii="Times New Roman" w:hAnsi="Times New Roman" w:cs="Times New Roman"/>
          <w:sz w:val="24"/>
          <w:szCs w:val="24"/>
        </w:rPr>
        <w:t xml:space="preserve">, </w:t>
      </w:r>
      <w:r w:rsidRPr="00120FE1">
        <w:rPr>
          <w:rFonts w:ascii="Times New Roman" w:hAnsi="Times New Roman" w:cs="Times New Roman"/>
          <w:sz w:val="24"/>
          <w:szCs w:val="24"/>
        </w:rPr>
        <w:t>0503128 «Отчет о бюджетных обязательствах»   заполнены в соответствии с</w:t>
      </w:r>
      <w:proofErr w:type="gramEnd"/>
      <w:r w:rsidRPr="00120FE1">
        <w:rPr>
          <w:rFonts w:ascii="Times New Roman" w:hAnsi="Times New Roman" w:cs="Times New Roman"/>
          <w:sz w:val="24"/>
          <w:szCs w:val="24"/>
        </w:rPr>
        <w:t xml:space="preserve"> требованиями Инструкции 191н. </w:t>
      </w:r>
    </w:p>
    <w:p w:rsidR="006A0984" w:rsidRPr="006A0984" w:rsidRDefault="00BD32CF" w:rsidP="006A0984">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6A0984">
        <w:rPr>
          <w:rFonts w:ascii="Times New Roman" w:hAnsi="Times New Roman"/>
          <w:sz w:val="24"/>
          <w:szCs w:val="24"/>
        </w:rPr>
        <w:t>Утвержденные бюджетные назначения равны доведенным лимитам бюджетных обязательств (формы 0503127, 0503128)</w:t>
      </w:r>
      <w:r w:rsidR="006A0984">
        <w:rPr>
          <w:rFonts w:ascii="Times New Roman" w:hAnsi="Times New Roman"/>
          <w:sz w:val="24"/>
          <w:szCs w:val="24"/>
        </w:rPr>
        <w:t xml:space="preserve">. </w:t>
      </w:r>
      <w:r w:rsidR="006A0984">
        <w:rPr>
          <w:rFonts w:ascii="Times New Roman" w:hAnsi="Times New Roman" w:cs="Times New Roman"/>
          <w:sz w:val="24"/>
          <w:szCs w:val="24"/>
        </w:rPr>
        <w:t>Показатели утвержденных бюджетных назначений раздела 1 «Доходы бюджета», утвержденных бюджетных назначений</w:t>
      </w:r>
      <w:r w:rsidR="002B106C">
        <w:rPr>
          <w:rFonts w:ascii="Times New Roman" w:hAnsi="Times New Roman" w:cs="Times New Roman"/>
          <w:sz w:val="24"/>
          <w:szCs w:val="24"/>
        </w:rPr>
        <w:t xml:space="preserve"> (ассигнований)</w:t>
      </w:r>
      <w:r w:rsidR="006A0984">
        <w:rPr>
          <w:rFonts w:ascii="Times New Roman" w:hAnsi="Times New Roman" w:cs="Times New Roman"/>
          <w:sz w:val="24"/>
          <w:szCs w:val="24"/>
        </w:rPr>
        <w:t>, лимитов бюджетных обязательств раздела 2 «Расходы бюджета» форм 0503127,</w:t>
      </w:r>
      <w:r w:rsidR="002B106C">
        <w:rPr>
          <w:rFonts w:ascii="Times New Roman" w:hAnsi="Times New Roman" w:cs="Times New Roman"/>
          <w:sz w:val="24"/>
          <w:szCs w:val="24"/>
        </w:rPr>
        <w:t xml:space="preserve"> 0503128</w:t>
      </w:r>
      <w:r w:rsidR="006A0984">
        <w:rPr>
          <w:rFonts w:ascii="Times New Roman" w:hAnsi="Times New Roman" w:cs="Times New Roman"/>
          <w:sz w:val="24"/>
          <w:szCs w:val="24"/>
        </w:rPr>
        <w:t xml:space="preserve"> </w:t>
      </w:r>
      <w:r w:rsidR="006A0984" w:rsidRPr="006A0984">
        <w:rPr>
          <w:rFonts w:ascii="Times New Roman" w:hAnsi="Times New Roman"/>
          <w:sz w:val="24"/>
          <w:szCs w:val="24"/>
        </w:rPr>
        <w:t xml:space="preserve"> тождественны соответствующим оборотам</w:t>
      </w:r>
      <w:r w:rsidR="006A0984">
        <w:rPr>
          <w:rFonts w:ascii="Times New Roman" w:hAnsi="Times New Roman"/>
          <w:sz w:val="24"/>
          <w:szCs w:val="24"/>
        </w:rPr>
        <w:t xml:space="preserve">, отраженным </w:t>
      </w:r>
      <w:r w:rsidR="006A0984" w:rsidRPr="006A0984">
        <w:rPr>
          <w:rFonts w:ascii="Times New Roman" w:hAnsi="Times New Roman" w:cs="Times New Roman"/>
          <w:sz w:val="24"/>
          <w:szCs w:val="24"/>
        </w:rPr>
        <w:t>на соответствующих счетах аналитического учета счета 050000000 "Санкционирование расходов"</w:t>
      </w:r>
      <w:r w:rsidR="006A0984">
        <w:rPr>
          <w:rFonts w:ascii="Times New Roman" w:hAnsi="Times New Roman" w:cs="Times New Roman"/>
          <w:sz w:val="24"/>
          <w:szCs w:val="24"/>
        </w:rPr>
        <w:t>.</w:t>
      </w:r>
    </w:p>
    <w:p w:rsidR="00BD32CF" w:rsidRPr="000B368F" w:rsidRDefault="00634F22" w:rsidP="00BD32CF">
      <w:pPr>
        <w:pStyle w:val="ConsPlusNormal"/>
        <w:numPr>
          <w:ilvl w:val="0"/>
          <w:numId w:val="5"/>
        </w:numPr>
        <w:ind w:left="0" w:firstLine="567"/>
        <w:jc w:val="both"/>
        <w:rPr>
          <w:rFonts w:ascii="Times New Roman" w:hAnsi="Times New Roman"/>
          <w:sz w:val="24"/>
          <w:szCs w:val="24"/>
        </w:rPr>
      </w:pPr>
      <w:r w:rsidRPr="00634F22">
        <w:rPr>
          <w:rFonts w:ascii="Times New Roman" w:hAnsi="Times New Roman" w:cs="Times New Roman"/>
          <w:sz w:val="24"/>
          <w:szCs w:val="24"/>
        </w:rPr>
        <w:t xml:space="preserve">Показатели формы 0503128 «Отчет о бюджетных обязательствах» сопоставимы с показателями формы 0503127 в </w:t>
      </w:r>
      <w:r w:rsidRPr="000B368F">
        <w:rPr>
          <w:rFonts w:ascii="Times New Roman" w:hAnsi="Times New Roman" w:cs="Times New Roman"/>
          <w:sz w:val="24"/>
          <w:szCs w:val="24"/>
        </w:rPr>
        <w:t xml:space="preserve">соответствии с требованиями Инструкции </w:t>
      </w:r>
      <w:r w:rsidR="002E6825">
        <w:rPr>
          <w:rFonts w:ascii="Times New Roman" w:hAnsi="Times New Roman" w:cs="Times New Roman"/>
          <w:sz w:val="24"/>
          <w:szCs w:val="24"/>
        </w:rPr>
        <w:t>№</w:t>
      </w:r>
      <w:r w:rsidRPr="000B368F">
        <w:rPr>
          <w:rFonts w:ascii="Times New Roman" w:hAnsi="Times New Roman" w:cs="Times New Roman"/>
          <w:sz w:val="24"/>
          <w:szCs w:val="24"/>
        </w:rPr>
        <w:t xml:space="preserve"> 191н. </w:t>
      </w:r>
      <w:r w:rsidR="00BD32CF" w:rsidRPr="000B368F">
        <w:rPr>
          <w:rFonts w:ascii="Times New Roman" w:hAnsi="Times New Roman"/>
          <w:sz w:val="24"/>
          <w:szCs w:val="24"/>
        </w:rPr>
        <w:t xml:space="preserve">Принятые бюджетные обязательства </w:t>
      </w:r>
      <w:r w:rsidR="000D0621" w:rsidRPr="000B368F">
        <w:rPr>
          <w:rFonts w:ascii="Times New Roman" w:hAnsi="Times New Roman" w:cs="Times New Roman"/>
          <w:sz w:val="24"/>
          <w:szCs w:val="24"/>
        </w:rPr>
        <w:t>в части детализированных кодов видов расходов бюджетной классификации Российской Федерации</w:t>
      </w:r>
      <w:r w:rsidR="000D0621" w:rsidRPr="000B368F">
        <w:rPr>
          <w:rFonts w:ascii="Times New Roman" w:hAnsi="Times New Roman"/>
          <w:sz w:val="24"/>
          <w:szCs w:val="24"/>
        </w:rPr>
        <w:t xml:space="preserve"> </w:t>
      </w:r>
      <w:r w:rsidR="00BD32CF" w:rsidRPr="000B368F">
        <w:rPr>
          <w:rFonts w:ascii="Times New Roman" w:hAnsi="Times New Roman"/>
          <w:sz w:val="24"/>
          <w:szCs w:val="24"/>
        </w:rPr>
        <w:t xml:space="preserve">превышают утвержденные </w:t>
      </w:r>
      <w:r w:rsidR="00595727" w:rsidRPr="000B368F">
        <w:rPr>
          <w:rFonts w:ascii="Times New Roman" w:hAnsi="Times New Roman"/>
          <w:sz w:val="24"/>
          <w:szCs w:val="24"/>
        </w:rPr>
        <w:t xml:space="preserve">доведенные </w:t>
      </w:r>
      <w:r w:rsidR="00BD32CF" w:rsidRPr="000B368F">
        <w:rPr>
          <w:rFonts w:ascii="Times New Roman" w:hAnsi="Times New Roman"/>
          <w:sz w:val="24"/>
          <w:szCs w:val="24"/>
        </w:rPr>
        <w:t>бюджетные ассигнования</w:t>
      </w:r>
      <w:r w:rsidR="00595727" w:rsidRPr="000B368F">
        <w:rPr>
          <w:rFonts w:ascii="Times New Roman" w:hAnsi="Times New Roman"/>
          <w:sz w:val="24"/>
          <w:szCs w:val="24"/>
        </w:rPr>
        <w:t>, лимиты бюджетных обязательств на 11,7 тыс. рублей.</w:t>
      </w:r>
      <w:r w:rsidR="00BD32CF" w:rsidRPr="000B368F">
        <w:rPr>
          <w:rFonts w:ascii="Times New Roman" w:hAnsi="Times New Roman"/>
          <w:sz w:val="24"/>
          <w:szCs w:val="24"/>
        </w:rPr>
        <w:t xml:space="preserve"> </w:t>
      </w:r>
    </w:p>
    <w:p w:rsidR="00BD32CF" w:rsidRDefault="00BD32CF" w:rsidP="00BD32CF">
      <w:pPr>
        <w:pStyle w:val="ConsPlusNormal"/>
        <w:numPr>
          <w:ilvl w:val="0"/>
          <w:numId w:val="5"/>
        </w:numPr>
        <w:ind w:left="0" w:firstLine="567"/>
        <w:jc w:val="both"/>
        <w:rPr>
          <w:rFonts w:ascii="Times New Roman" w:hAnsi="Times New Roman" w:cs="Times New Roman"/>
          <w:sz w:val="24"/>
          <w:szCs w:val="24"/>
        </w:rPr>
      </w:pPr>
      <w:r w:rsidRPr="007D1CFC">
        <w:rPr>
          <w:rFonts w:ascii="Times New Roman" w:hAnsi="Times New Roman" w:cs="Times New Roman"/>
          <w:sz w:val="24"/>
          <w:szCs w:val="24"/>
        </w:rPr>
        <w:t>Объемы дебиторской и кредиторской задолженности, отраженные в Балансе (ф. 0503130) тождественны аналогичным показателям, указанным в Сведениях по дебиторской и кредиторской задолженности (ф. 0503169)</w:t>
      </w:r>
      <w:r w:rsidR="006A0984">
        <w:rPr>
          <w:rFonts w:ascii="Times New Roman" w:hAnsi="Times New Roman" w:cs="Times New Roman"/>
          <w:sz w:val="24"/>
          <w:szCs w:val="24"/>
        </w:rPr>
        <w:t xml:space="preserve"> и данным Главной книги КСК ЛМР</w:t>
      </w:r>
      <w:r w:rsidRPr="007D1CFC">
        <w:rPr>
          <w:rFonts w:ascii="Times New Roman" w:hAnsi="Times New Roman" w:cs="Times New Roman"/>
          <w:sz w:val="24"/>
          <w:szCs w:val="24"/>
        </w:rPr>
        <w:t xml:space="preserve">. </w:t>
      </w:r>
    </w:p>
    <w:p w:rsidR="00BD32CF" w:rsidRDefault="00BD32CF" w:rsidP="00BD32CF">
      <w:pPr>
        <w:pStyle w:val="ConsPlusNormal"/>
        <w:ind w:firstLine="567"/>
        <w:jc w:val="both"/>
        <w:rPr>
          <w:rFonts w:ascii="Times New Roman" w:hAnsi="Times New Roman" w:cs="Times New Roman"/>
          <w:sz w:val="24"/>
          <w:szCs w:val="24"/>
        </w:rPr>
      </w:pPr>
      <w:r w:rsidRPr="007D1CFC">
        <w:rPr>
          <w:rFonts w:ascii="Times New Roman" w:hAnsi="Times New Roman" w:cs="Times New Roman"/>
          <w:sz w:val="24"/>
          <w:szCs w:val="24"/>
        </w:rPr>
        <w:t>По состоянию на 01.01.201</w:t>
      </w:r>
      <w:r w:rsidR="00831D74">
        <w:rPr>
          <w:rFonts w:ascii="Times New Roman" w:hAnsi="Times New Roman" w:cs="Times New Roman"/>
          <w:sz w:val="24"/>
          <w:szCs w:val="24"/>
        </w:rPr>
        <w:t>7</w:t>
      </w:r>
      <w:r w:rsidRPr="007D1CFC">
        <w:rPr>
          <w:rFonts w:ascii="Times New Roman" w:hAnsi="Times New Roman" w:cs="Times New Roman"/>
          <w:sz w:val="24"/>
          <w:szCs w:val="24"/>
        </w:rPr>
        <w:t xml:space="preserve"> года дебиторская задолженность</w:t>
      </w:r>
      <w:r>
        <w:rPr>
          <w:rFonts w:ascii="Times New Roman" w:hAnsi="Times New Roman" w:cs="Times New Roman"/>
          <w:sz w:val="24"/>
          <w:szCs w:val="24"/>
        </w:rPr>
        <w:t xml:space="preserve"> за 201</w:t>
      </w:r>
      <w:r w:rsidR="00831D74">
        <w:rPr>
          <w:rFonts w:ascii="Times New Roman" w:hAnsi="Times New Roman" w:cs="Times New Roman"/>
          <w:sz w:val="24"/>
          <w:szCs w:val="24"/>
        </w:rPr>
        <w:t>6</w:t>
      </w:r>
      <w:r>
        <w:rPr>
          <w:rFonts w:ascii="Times New Roman" w:hAnsi="Times New Roman" w:cs="Times New Roman"/>
          <w:sz w:val="24"/>
          <w:szCs w:val="24"/>
        </w:rPr>
        <w:t xml:space="preserve"> год </w:t>
      </w:r>
      <w:r w:rsidR="00595727">
        <w:rPr>
          <w:rFonts w:ascii="Times New Roman" w:hAnsi="Times New Roman" w:cs="Times New Roman"/>
          <w:sz w:val="24"/>
          <w:szCs w:val="24"/>
        </w:rPr>
        <w:t>отсутствует</w:t>
      </w:r>
      <w:r w:rsidRPr="007D1CFC">
        <w:rPr>
          <w:rFonts w:ascii="Times New Roman" w:hAnsi="Times New Roman" w:cs="Times New Roman"/>
          <w:sz w:val="24"/>
          <w:szCs w:val="24"/>
        </w:rPr>
        <w:t>,</w:t>
      </w:r>
      <w:r>
        <w:rPr>
          <w:rFonts w:ascii="Times New Roman" w:hAnsi="Times New Roman" w:cs="Times New Roman"/>
          <w:sz w:val="24"/>
          <w:szCs w:val="24"/>
        </w:rPr>
        <w:t xml:space="preserve"> </w:t>
      </w:r>
      <w:r w:rsidRPr="007D1CFC">
        <w:rPr>
          <w:rFonts w:ascii="Times New Roman" w:hAnsi="Times New Roman" w:cs="Times New Roman"/>
          <w:sz w:val="24"/>
          <w:szCs w:val="24"/>
        </w:rPr>
        <w:t xml:space="preserve"> кредиторская задолженность </w:t>
      </w:r>
      <w:r w:rsidR="00595727">
        <w:rPr>
          <w:rFonts w:ascii="Times New Roman" w:hAnsi="Times New Roman" w:cs="Times New Roman"/>
          <w:sz w:val="24"/>
          <w:szCs w:val="24"/>
        </w:rPr>
        <w:t>возросла</w:t>
      </w:r>
      <w:r w:rsidRPr="007D1CFC">
        <w:rPr>
          <w:rFonts w:ascii="Times New Roman" w:hAnsi="Times New Roman" w:cs="Times New Roman"/>
          <w:sz w:val="24"/>
          <w:szCs w:val="24"/>
        </w:rPr>
        <w:t xml:space="preserve"> на </w:t>
      </w:r>
      <w:r w:rsidR="00595727">
        <w:rPr>
          <w:rFonts w:ascii="Times New Roman" w:hAnsi="Times New Roman" w:cs="Times New Roman"/>
          <w:sz w:val="24"/>
          <w:szCs w:val="24"/>
        </w:rPr>
        <w:t>38,4</w:t>
      </w:r>
      <w:r w:rsidRPr="007D1CFC">
        <w:rPr>
          <w:rFonts w:ascii="Times New Roman" w:hAnsi="Times New Roman" w:cs="Times New Roman"/>
          <w:sz w:val="24"/>
          <w:szCs w:val="24"/>
        </w:rPr>
        <w:t xml:space="preserve"> тыс. руб. или </w:t>
      </w:r>
      <w:r w:rsidR="00595727">
        <w:rPr>
          <w:rFonts w:ascii="Times New Roman" w:hAnsi="Times New Roman" w:cs="Times New Roman"/>
          <w:sz w:val="24"/>
          <w:szCs w:val="24"/>
        </w:rPr>
        <w:t>в 43 раза</w:t>
      </w:r>
      <w:r>
        <w:rPr>
          <w:rFonts w:ascii="Times New Roman" w:hAnsi="Times New Roman" w:cs="Times New Roman"/>
          <w:sz w:val="24"/>
          <w:szCs w:val="24"/>
        </w:rPr>
        <w:t xml:space="preserve"> по сравнению с аналогичным показателем по состоянию на 01.01.201</w:t>
      </w:r>
      <w:r w:rsidR="009F5025">
        <w:rPr>
          <w:rFonts w:ascii="Times New Roman" w:hAnsi="Times New Roman" w:cs="Times New Roman"/>
          <w:sz w:val="24"/>
          <w:szCs w:val="24"/>
        </w:rPr>
        <w:t>6</w:t>
      </w:r>
      <w:r>
        <w:rPr>
          <w:rFonts w:ascii="Times New Roman" w:hAnsi="Times New Roman" w:cs="Times New Roman"/>
          <w:sz w:val="24"/>
          <w:szCs w:val="24"/>
        </w:rPr>
        <w:t xml:space="preserve"> года.</w:t>
      </w:r>
      <w:r w:rsidRPr="007D1CFC">
        <w:rPr>
          <w:rFonts w:ascii="Times New Roman" w:hAnsi="Times New Roman" w:cs="Times New Roman"/>
          <w:sz w:val="24"/>
          <w:szCs w:val="24"/>
        </w:rPr>
        <w:t xml:space="preserve"> </w:t>
      </w:r>
    </w:p>
    <w:p w:rsidR="00BD32CF" w:rsidRDefault="00BD32CF" w:rsidP="00BD32CF">
      <w:pPr>
        <w:pStyle w:val="ConsPlusNormal"/>
        <w:ind w:firstLine="567"/>
        <w:jc w:val="both"/>
        <w:rPr>
          <w:rFonts w:ascii="Times New Roman" w:hAnsi="Times New Roman" w:cs="Times New Roman"/>
          <w:sz w:val="24"/>
          <w:szCs w:val="24"/>
        </w:rPr>
      </w:pPr>
    </w:p>
    <w:p w:rsidR="00BD32CF" w:rsidRDefault="00634F22" w:rsidP="00BD32C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w:t>
      </w:r>
      <w:r w:rsidR="00BD32CF" w:rsidRPr="00112422">
        <w:rPr>
          <w:rFonts w:ascii="Times New Roman" w:hAnsi="Times New Roman" w:cs="Times New Roman"/>
          <w:sz w:val="24"/>
          <w:szCs w:val="24"/>
        </w:rPr>
        <w:t>оказатели форм годовой бюджетной отчетности главного администратора бюджетных средств соответствуют контрольным соотношениям, установленным Федеральным казначейством.</w:t>
      </w:r>
    </w:p>
    <w:p w:rsidR="00BD32CF" w:rsidRPr="00C01244" w:rsidRDefault="00BD32CF" w:rsidP="00C01244">
      <w:pPr>
        <w:pStyle w:val="a5"/>
        <w:jc w:val="both"/>
        <w:rPr>
          <w:rFonts w:ascii="Times New Roman" w:hAnsi="Times New Roman" w:cs="Times New Roman"/>
          <w:sz w:val="24"/>
          <w:szCs w:val="24"/>
        </w:rPr>
      </w:pPr>
    </w:p>
    <w:p w:rsidR="009F5025" w:rsidRDefault="001352EF" w:rsidP="000D0621">
      <w:pPr>
        <w:pStyle w:val="a5"/>
        <w:jc w:val="both"/>
        <w:rPr>
          <w:rFonts w:ascii="Times New Roman" w:hAnsi="Times New Roman" w:cs="Times New Roman"/>
          <w:color w:val="000000"/>
          <w:sz w:val="24"/>
          <w:szCs w:val="24"/>
        </w:rPr>
      </w:pPr>
      <w:r>
        <w:tab/>
      </w:r>
      <w:r w:rsidR="00EE655D">
        <w:rPr>
          <w:rFonts w:ascii="Times New Roman" w:hAnsi="Times New Roman" w:cs="Times New Roman"/>
          <w:b/>
          <w:color w:val="000000"/>
          <w:sz w:val="24"/>
          <w:szCs w:val="24"/>
        </w:rPr>
        <w:t>7</w:t>
      </w:r>
      <w:r w:rsidR="009F5025" w:rsidRPr="00C71B14">
        <w:rPr>
          <w:rFonts w:ascii="Times New Roman" w:hAnsi="Times New Roman" w:cs="Times New Roman"/>
          <w:b/>
          <w:color w:val="000000"/>
          <w:sz w:val="24"/>
          <w:szCs w:val="24"/>
        </w:rPr>
        <w:t>. Исполнение рекомендаций Контрольно-счетного комитета</w:t>
      </w:r>
      <w:r w:rsidR="009F5025">
        <w:rPr>
          <w:rFonts w:ascii="Times New Roman" w:hAnsi="Times New Roman" w:cs="Times New Roman"/>
          <w:b/>
          <w:color w:val="000000"/>
          <w:sz w:val="24"/>
          <w:szCs w:val="24"/>
        </w:rPr>
        <w:t xml:space="preserve"> Лахденпохского муниципального района</w:t>
      </w:r>
      <w:r w:rsidR="009F5025" w:rsidRPr="00C71B14">
        <w:rPr>
          <w:rFonts w:ascii="Times New Roman" w:hAnsi="Times New Roman" w:cs="Times New Roman"/>
          <w:b/>
          <w:color w:val="000000"/>
          <w:sz w:val="24"/>
          <w:szCs w:val="24"/>
        </w:rPr>
        <w:t xml:space="preserve"> по итогам проверки бюджетной отчетности  за 201</w:t>
      </w:r>
      <w:r w:rsidR="009F5025">
        <w:rPr>
          <w:rFonts w:ascii="Times New Roman" w:hAnsi="Times New Roman" w:cs="Times New Roman"/>
          <w:b/>
          <w:color w:val="000000"/>
          <w:sz w:val="24"/>
          <w:szCs w:val="24"/>
        </w:rPr>
        <w:t>5</w:t>
      </w:r>
      <w:r w:rsidR="009F5025" w:rsidRPr="00C71B14">
        <w:rPr>
          <w:rFonts w:ascii="Times New Roman" w:hAnsi="Times New Roman" w:cs="Times New Roman"/>
          <w:b/>
          <w:color w:val="000000"/>
          <w:sz w:val="24"/>
          <w:szCs w:val="24"/>
        </w:rPr>
        <w:t xml:space="preserve"> год</w:t>
      </w:r>
      <w:r w:rsidR="009F5025">
        <w:rPr>
          <w:rFonts w:ascii="Times New Roman" w:hAnsi="Times New Roman" w:cs="Times New Roman"/>
          <w:color w:val="000000"/>
          <w:sz w:val="24"/>
          <w:szCs w:val="24"/>
        </w:rPr>
        <w:t>:</w:t>
      </w:r>
    </w:p>
    <w:p w:rsidR="009F5025" w:rsidRDefault="009F5025" w:rsidP="009F5025">
      <w:pPr>
        <w:spacing w:after="0" w:line="240" w:lineRule="auto"/>
        <w:ind w:firstLine="708"/>
        <w:jc w:val="both"/>
        <w:rPr>
          <w:rFonts w:ascii="Times New Roman" w:hAnsi="Times New Roman" w:cs="Times New Roman"/>
          <w:color w:val="000000"/>
          <w:sz w:val="24"/>
          <w:szCs w:val="24"/>
        </w:rPr>
      </w:pPr>
    </w:p>
    <w:tbl>
      <w:tblPr>
        <w:tblStyle w:val="a9"/>
        <w:tblW w:w="0" w:type="auto"/>
        <w:tblLook w:val="04A0"/>
      </w:tblPr>
      <w:tblGrid>
        <w:gridCol w:w="6345"/>
        <w:gridCol w:w="3226"/>
      </w:tblGrid>
      <w:tr w:rsidR="004A53AF" w:rsidTr="000D0621">
        <w:tc>
          <w:tcPr>
            <w:tcW w:w="6345" w:type="dxa"/>
          </w:tcPr>
          <w:p w:rsidR="004A53AF" w:rsidRDefault="004A53AF" w:rsidP="004A53AF">
            <w:pPr>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Рекомендации Контрольно-счетного комитета Лахденпохского района</w:t>
            </w:r>
          </w:p>
        </w:tc>
        <w:tc>
          <w:tcPr>
            <w:tcW w:w="3226" w:type="dxa"/>
          </w:tcPr>
          <w:p w:rsidR="004A53AF" w:rsidRDefault="004A53AF" w:rsidP="009F5025">
            <w:pPr>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субъектом бюджетной отчетности</w:t>
            </w:r>
          </w:p>
        </w:tc>
      </w:tr>
      <w:tr w:rsidR="004A53AF" w:rsidTr="000D0621">
        <w:tc>
          <w:tcPr>
            <w:tcW w:w="6345" w:type="dxa"/>
          </w:tcPr>
          <w:p w:rsidR="004A53AF" w:rsidRPr="00112422" w:rsidRDefault="004A53AF" w:rsidP="004A53AF">
            <w:pPr>
              <w:pStyle w:val="ConsPlusNormal"/>
              <w:widowControl/>
              <w:numPr>
                <w:ilvl w:val="0"/>
                <w:numId w:val="8"/>
              </w:numPr>
              <w:ind w:left="0" w:firstLine="0"/>
              <w:jc w:val="both"/>
              <w:rPr>
                <w:rFonts w:ascii="Times New Roman" w:hAnsi="Times New Roman" w:cs="Times New Roman"/>
                <w:sz w:val="24"/>
                <w:szCs w:val="24"/>
              </w:rPr>
            </w:pPr>
            <w:r w:rsidRPr="00112422">
              <w:rPr>
                <w:rFonts w:ascii="Times New Roman" w:hAnsi="Times New Roman" w:cs="Times New Roman"/>
                <w:sz w:val="24"/>
                <w:szCs w:val="24"/>
              </w:rPr>
              <w:t>Обеспечить</w:t>
            </w:r>
            <w:r w:rsidR="00634F22">
              <w:rPr>
                <w:rFonts w:ascii="Times New Roman" w:hAnsi="Times New Roman" w:cs="Times New Roman"/>
                <w:sz w:val="24"/>
                <w:szCs w:val="24"/>
              </w:rPr>
              <w:t xml:space="preserve"> исполнение требований пунктов 54, 70 Инструкции № 191н</w:t>
            </w:r>
            <w:r w:rsidRPr="00112422">
              <w:rPr>
                <w:rFonts w:ascii="Times New Roman" w:hAnsi="Times New Roman" w:cs="Times New Roman"/>
                <w:sz w:val="24"/>
                <w:szCs w:val="24"/>
              </w:rPr>
              <w:t>:</w:t>
            </w:r>
          </w:p>
          <w:p w:rsidR="004A53AF" w:rsidRDefault="004A53AF" w:rsidP="00634F22">
            <w:pPr>
              <w:pStyle w:val="ConsPlusNormal"/>
              <w:tabs>
                <w:tab w:val="left" w:pos="9356"/>
              </w:tabs>
              <w:ind w:right="-1" w:firstLine="568"/>
              <w:jc w:val="both"/>
              <w:rPr>
                <w:rFonts w:ascii="Times New Roman" w:hAnsi="Times New Roman" w:cs="Times New Roman"/>
                <w:color w:val="000000"/>
                <w:sz w:val="24"/>
                <w:szCs w:val="24"/>
              </w:rPr>
            </w:pPr>
            <w:r w:rsidRPr="00112422">
              <w:rPr>
                <w:rFonts w:ascii="Times New Roman" w:hAnsi="Times New Roman" w:cs="Times New Roman"/>
                <w:sz w:val="24"/>
                <w:szCs w:val="24"/>
              </w:rPr>
              <w:t xml:space="preserve">- </w:t>
            </w:r>
            <w:r w:rsidR="00634F22">
              <w:rPr>
                <w:rFonts w:ascii="Times New Roman" w:hAnsi="Times New Roman" w:cs="Times New Roman"/>
                <w:sz w:val="24"/>
                <w:szCs w:val="24"/>
              </w:rPr>
              <w:t>в</w:t>
            </w:r>
            <w:r w:rsidR="00634F22" w:rsidRPr="00C02271">
              <w:rPr>
                <w:rFonts w:ascii="Times New Roman" w:hAnsi="Times New Roman" w:cs="Times New Roman"/>
                <w:sz w:val="24"/>
                <w:szCs w:val="24"/>
              </w:rPr>
              <w:t xml:space="preserve"> нарушение п.54  и п.70 Инструкции 191н в показателях ф.0503127 и ф.0503128 коды по бюджетной классификации Российской Федерации в части расходов бюджета отражены без группировочных кодов по классификации расходов бюджета,  соответственно структуре, утвержденной сводной бюджетной росписью.</w:t>
            </w:r>
          </w:p>
        </w:tc>
        <w:tc>
          <w:tcPr>
            <w:tcW w:w="3226" w:type="dxa"/>
          </w:tcPr>
          <w:p w:rsidR="00F7594A" w:rsidRDefault="00634F22" w:rsidP="009F5025">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 составлении бюджетной отчетности за 2016 год</w:t>
            </w:r>
            <w:r w:rsidR="00365C10">
              <w:rPr>
                <w:rFonts w:ascii="Times New Roman" w:hAnsi="Times New Roman" w:cs="Times New Roman"/>
                <w:color w:val="000000"/>
                <w:sz w:val="24"/>
                <w:szCs w:val="24"/>
              </w:rPr>
              <w:t xml:space="preserve"> замечания КСК ЛМР устранены.</w:t>
            </w:r>
          </w:p>
        </w:tc>
      </w:tr>
    </w:tbl>
    <w:p w:rsidR="006B3186" w:rsidRDefault="006B3186" w:rsidP="007D3210">
      <w:pPr>
        <w:pStyle w:val="ConsPlusNormal"/>
        <w:ind w:firstLine="540"/>
        <w:jc w:val="both"/>
        <w:rPr>
          <w:rFonts w:ascii="Times New Roman" w:hAnsi="Times New Roman" w:cs="Times New Roman"/>
          <w:b/>
          <w:sz w:val="24"/>
          <w:szCs w:val="24"/>
        </w:rPr>
      </w:pPr>
    </w:p>
    <w:p w:rsidR="00417492" w:rsidRDefault="00EE655D" w:rsidP="007D321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8</w:t>
      </w:r>
      <w:r w:rsidR="00AA4091">
        <w:rPr>
          <w:rFonts w:ascii="Times New Roman" w:hAnsi="Times New Roman" w:cs="Times New Roman"/>
          <w:b/>
          <w:sz w:val="24"/>
          <w:szCs w:val="24"/>
        </w:rPr>
        <w:t xml:space="preserve">. Заключение по годовой бюджетной отчетности </w:t>
      </w:r>
      <w:r w:rsidR="00365C10">
        <w:rPr>
          <w:rFonts w:ascii="Times New Roman" w:hAnsi="Times New Roman" w:cs="Times New Roman"/>
          <w:b/>
          <w:sz w:val="24"/>
          <w:szCs w:val="24"/>
        </w:rPr>
        <w:t>Контрольно-счетного комитета Лахденпохского муниципального района</w:t>
      </w:r>
      <w:r w:rsidR="00AA4091">
        <w:rPr>
          <w:rFonts w:ascii="Times New Roman" w:hAnsi="Times New Roman" w:cs="Times New Roman"/>
          <w:b/>
          <w:sz w:val="24"/>
          <w:szCs w:val="24"/>
        </w:rPr>
        <w:t>:</w:t>
      </w:r>
    </w:p>
    <w:p w:rsidR="00170345" w:rsidRPr="00984A6F" w:rsidRDefault="00170345" w:rsidP="00170345">
      <w:pPr>
        <w:spacing w:line="240" w:lineRule="auto"/>
        <w:ind w:firstLine="708"/>
        <w:jc w:val="both"/>
        <w:rPr>
          <w:rFonts w:ascii="Times New Roman" w:hAnsi="Times New Roman" w:cs="Times New Roman"/>
          <w:sz w:val="24"/>
          <w:szCs w:val="24"/>
        </w:rPr>
      </w:pPr>
      <w:r w:rsidRPr="00370947">
        <w:rPr>
          <w:b/>
          <w:color w:val="052635"/>
          <w:sz w:val="28"/>
          <w:szCs w:val="28"/>
        </w:rPr>
        <w:br/>
      </w:r>
      <w:r w:rsidRPr="00984A6F">
        <w:rPr>
          <w:rFonts w:ascii="Times New Roman" w:hAnsi="Times New Roman" w:cs="Times New Roman"/>
          <w:sz w:val="24"/>
          <w:szCs w:val="24"/>
        </w:rPr>
        <w:t xml:space="preserve">1.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 </w:t>
      </w:r>
      <w:r w:rsidRPr="00984A6F">
        <w:rPr>
          <w:rFonts w:ascii="Times New Roman" w:hAnsi="Times New Roman" w:cs="Times New Roman"/>
          <w:bCs/>
          <w:sz w:val="24"/>
          <w:szCs w:val="24"/>
        </w:rPr>
        <w:t xml:space="preserve"> </w:t>
      </w:r>
      <w:r w:rsidR="00634F22">
        <w:rPr>
          <w:rFonts w:ascii="Times New Roman" w:hAnsi="Times New Roman" w:cs="Times New Roman"/>
          <w:sz w:val="24"/>
          <w:szCs w:val="24"/>
        </w:rPr>
        <w:t>Контрольно-счетного комитета Лахденпохского муниципального района</w:t>
      </w:r>
      <w:r w:rsidRPr="00984A6F">
        <w:rPr>
          <w:rFonts w:ascii="Times New Roman" w:hAnsi="Times New Roman" w:cs="Times New Roman"/>
          <w:sz w:val="24"/>
          <w:szCs w:val="24"/>
        </w:rPr>
        <w:t xml:space="preserve"> </w:t>
      </w:r>
      <w:r w:rsidRPr="00984A6F">
        <w:rPr>
          <w:rFonts w:ascii="Times New Roman" w:hAnsi="Times New Roman" w:cs="Times New Roman"/>
          <w:bCs/>
          <w:sz w:val="24"/>
          <w:szCs w:val="24"/>
        </w:rPr>
        <w:t>за 201</w:t>
      </w:r>
      <w:r w:rsidR="006B3186">
        <w:rPr>
          <w:rFonts w:ascii="Times New Roman" w:hAnsi="Times New Roman" w:cs="Times New Roman"/>
          <w:bCs/>
          <w:sz w:val="24"/>
          <w:szCs w:val="24"/>
        </w:rPr>
        <w:t>6</w:t>
      </w:r>
      <w:r w:rsidRPr="00984A6F">
        <w:rPr>
          <w:rFonts w:ascii="Times New Roman" w:hAnsi="Times New Roman" w:cs="Times New Roman"/>
          <w:bCs/>
          <w:sz w:val="24"/>
          <w:szCs w:val="24"/>
        </w:rPr>
        <w:t xml:space="preserve"> год</w:t>
      </w:r>
      <w:r w:rsidRPr="00984A6F">
        <w:rPr>
          <w:rFonts w:ascii="Times New Roman" w:hAnsi="Times New Roman" w:cs="Times New Roman"/>
          <w:sz w:val="24"/>
          <w:szCs w:val="24"/>
        </w:rPr>
        <w:t xml:space="preserve"> представлена в Контрольно-счетный комитет</w:t>
      </w:r>
      <w:r w:rsidR="00B81D74">
        <w:rPr>
          <w:rFonts w:ascii="Times New Roman" w:hAnsi="Times New Roman" w:cs="Times New Roman"/>
          <w:sz w:val="24"/>
          <w:szCs w:val="24"/>
        </w:rPr>
        <w:t xml:space="preserve"> Лахденпохского района</w:t>
      </w:r>
      <w:r w:rsidRPr="00984A6F">
        <w:rPr>
          <w:rFonts w:ascii="Times New Roman" w:hAnsi="Times New Roman" w:cs="Times New Roman"/>
          <w:sz w:val="24"/>
          <w:szCs w:val="24"/>
        </w:rPr>
        <w:t xml:space="preserve"> в установленный срок,</w:t>
      </w:r>
      <w:r w:rsidR="00984A6F" w:rsidRPr="00984A6F">
        <w:rPr>
          <w:rFonts w:ascii="Times New Roman" w:hAnsi="Times New Roman" w:cs="Times New Roman"/>
          <w:sz w:val="24"/>
          <w:szCs w:val="24"/>
        </w:rPr>
        <w:t xml:space="preserve"> </w:t>
      </w:r>
      <w:r w:rsidR="002E67BC" w:rsidRPr="0012696D">
        <w:rPr>
          <w:rFonts w:ascii="Times New Roman" w:hAnsi="Times New Roman" w:cs="Times New Roman"/>
          <w:sz w:val="24"/>
          <w:szCs w:val="24"/>
        </w:rPr>
        <w:t>на бумажном носителе в сброшюрованном и пронумерованном виде с оглавлением и сопроводительным письмом</w:t>
      </w:r>
      <w:r w:rsidR="002E67BC">
        <w:rPr>
          <w:rFonts w:ascii="Times New Roman" w:hAnsi="Times New Roman" w:cs="Times New Roman"/>
          <w:sz w:val="24"/>
          <w:szCs w:val="24"/>
        </w:rPr>
        <w:t>,</w:t>
      </w:r>
      <w:r w:rsidRPr="00984A6F">
        <w:rPr>
          <w:rFonts w:ascii="Times New Roman" w:hAnsi="Times New Roman" w:cs="Times New Roman"/>
          <w:sz w:val="24"/>
          <w:szCs w:val="24"/>
        </w:rPr>
        <w:t xml:space="preserve"> подписанная руководителем и </w:t>
      </w:r>
      <w:r w:rsidR="002E6825">
        <w:rPr>
          <w:rFonts w:ascii="Times New Roman" w:hAnsi="Times New Roman" w:cs="Times New Roman"/>
          <w:sz w:val="24"/>
          <w:szCs w:val="24"/>
        </w:rPr>
        <w:t>начальником отдела бухгалтерского учета и выплат</w:t>
      </w:r>
      <w:r w:rsidR="002E6825" w:rsidRPr="00D524F4">
        <w:rPr>
          <w:rFonts w:ascii="Times New Roman" w:hAnsi="Times New Roman" w:cs="Times New Roman"/>
          <w:sz w:val="24"/>
          <w:szCs w:val="24"/>
        </w:rPr>
        <w:t xml:space="preserve"> Администрации Лахденпохского муниципального района</w:t>
      </w:r>
      <w:r w:rsidRPr="00984A6F">
        <w:rPr>
          <w:rFonts w:ascii="Times New Roman" w:hAnsi="Times New Roman" w:cs="Times New Roman"/>
          <w:sz w:val="24"/>
          <w:szCs w:val="24"/>
        </w:rPr>
        <w:t xml:space="preserve">. </w:t>
      </w:r>
    </w:p>
    <w:p w:rsidR="00170345" w:rsidRPr="00984A6F" w:rsidRDefault="00170345" w:rsidP="00170345">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t xml:space="preserve">2.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w:t>
      </w:r>
      <w:r w:rsidRPr="00984A6F">
        <w:rPr>
          <w:rFonts w:ascii="Times New Roman" w:hAnsi="Times New Roman" w:cs="Times New Roman"/>
          <w:bCs/>
          <w:sz w:val="24"/>
          <w:szCs w:val="24"/>
        </w:rPr>
        <w:t xml:space="preserve"> </w:t>
      </w:r>
      <w:r w:rsidR="00634F22">
        <w:rPr>
          <w:rFonts w:ascii="Times New Roman" w:hAnsi="Times New Roman" w:cs="Times New Roman"/>
          <w:sz w:val="24"/>
          <w:szCs w:val="24"/>
        </w:rPr>
        <w:t>Контрольно-счетного комитета Лахденпохского муниципального района</w:t>
      </w:r>
      <w:r w:rsidRPr="00984A6F">
        <w:rPr>
          <w:rFonts w:ascii="Times New Roman" w:hAnsi="Times New Roman" w:cs="Times New Roman"/>
          <w:sz w:val="24"/>
          <w:szCs w:val="24"/>
        </w:rPr>
        <w:t xml:space="preserve"> соответствует нормам бюджетного законодательства.</w:t>
      </w:r>
    </w:p>
    <w:p w:rsidR="00170345" w:rsidRPr="00984A6F" w:rsidRDefault="00170345" w:rsidP="00170345">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t xml:space="preserve">3. Показатели годовой бюджетной </w:t>
      </w:r>
      <w:r w:rsidRPr="00984A6F">
        <w:rPr>
          <w:rFonts w:ascii="Times New Roman" w:hAnsi="Times New Roman" w:cs="Times New Roman"/>
          <w:bCs/>
          <w:sz w:val="24"/>
          <w:szCs w:val="24"/>
        </w:rPr>
        <w:t>отчетности Главного администратора бюджетных средств</w:t>
      </w:r>
      <w:r w:rsidR="00B07694" w:rsidRPr="00984A6F">
        <w:rPr>
          <w:rFonts w:ascii="Times New Roman" w:hAnsi="Times New Roman" w:cs="Times New Roman"/>
          <w:bCs/>
          <w:sz w:val="24"/>
          <w:szCs w:val="24"/>
        </w:rPr>
        <w:t xml:space="preserve"> –</w:t>
      </w:r>
      <w:r w:rsidRPr="00984A6F">
        <w:rPr>
          <w:rFonts w:ascii="Times New Roman" w:hAnsi="Times New Roman" w:cs="Times New Roman"/>
          <w:bCs/>
          <w:sz w:val="24"/>
          <w:szCs w:val="24"/>
        </w:rPr>
        <w:t xml:space="preserve"> </w:t>
      </w:r>
      <w:r w:rsidR="00634F22">
        <w:rPr>
          <w:rFonts w:ascii="Times New Roman" w:hAnsi="Times New Roman" w:cs="Times New Roman"/>
          <w:sz w:val="24"/>
          <w:szCs w:val="24"/>
        </w:rPr>
        <w:t>Контрольно-счетного комитета Лахденпохского муниципального района</w:t>
      </w:r>
      <w:r w:rsidR="006B3186" w:rsidRPr="00984A6F">
        <w:rPr>
          <w:rFonts w:ascii="Times New Roman" w:hAnsi="Times New Roman" w:cs="Times New Roman"/>
          <w:sz w:val="24"/>
          <w:szCs w:val="24"/>
        </w:rPr>
        <w:t xml:space="preserve"> </w:t>
      </w:r>
      <w:r w:rsidRPr="00984A6F">
        <w:rPr>
          <w:rFonts w:ascii="Times New Roman" w:hAnsi="Times New Roman" w:cs="Times New Roman"/>
          <w:sz w:val="24"/>
          <w:szCs w:val="24"/>
        </w:rPr>
        <w:t>за 201</w:t>
      </w:r>
      <w:r w:rsidR="006B3186">
        <w:rPr>
          <w:rFonts w:ascii="Times New Roman" w:hAnsi="Times New Roman" w:cs="Times New Roman"/>
          <w:sz w:val="24"/>
          <w:szCs w:val="24"/>
        </w:rPr>
        <w:t>6</w:t>
      </w:r>
      <w:r w:rsidRPr="00984A6F">
        <w:rPr>
          <w:rFonts w:ascii="Times New Roman" w:hAnsi="Times New Roman" w:cs="Times New Roman"/>
          <w:sz w:val="24"/>
          <w:szCs w:val="24"/>
        </w:rPr>
        <w:t xml:space="preserve"> </w:t>
      </w:r>
      <w:r w:rsidR="000D0621">
        <w:rPr>
          <w:rFonts w:ascii="Times New Roman" w:hAnsi="Times New Roman" w:cs="Times New Roman"/>
          <w:sz w:val="24"/>
          <w:szCs w:val="24"/>
        </w:rPr>
        <w:t xml:space="preserve">год в целом </w:t>
      </w:r>
      <w:r w:rsidRPr="00984A6F">
        <w:rPr>
          <w:rFonts w:ascii="Times New Roman" w:hAnsi="Times New Roman" w:cs="Times New Roman"/>
          <w:sz w:val="24"/>
          <w:szCs w:val="24"/>
        </w:rPr>
        <w:t>достоверны.</w:t>
      </w:r>
      <w:r w:rsidR="00B07694" w:rsidRPr="00984A6F">
        <w:rPr>
          <w:rFonts w:ascii="Times New Roman" w:hAnsi="Times New Roman" w:cs="Times New Roman"/>
          <w:sz w:val="24"/>
          <w:szCs w:val="24"/>
        </w:rPr>
        <w:t xml:space="preserve"> </w:t>
      </w:r>
    </w:p>
    <w:p w:rsidR="002E6825" w:rsidRDefault="002E6825" w:rsidP="00341E65">
      <w:pPr>
        <w:pStyle w:val="ConsPlusNormal"/>
        <w:ind w:firstLine="0"/>
        <w:jc w:val="both"/>
        <w:rPr>
          <w:rFonts w:ascii="Times New Roman" w:hAnsi="Times New Roman" w:cs="Times New Roman"/>
          <w:sz w:val="24"/>
          <w:szCs w:val="24"/>
        </w:rPr>
      </w:pPr>
    </w:p>
    <w:p w:rsidR="002E6825" w:rsidRDefault="002E6825" w:rsidP="00341E65">
      <w:pPr>
        <w:pStyle w:val="ConsPlusNormal"/>
        <w:ind w:firstLine="0"/>
        <w:jc w:val="both"/>
        <w:rPr>
          <w:rFonts w:ascii="Times New Roman" w:hAnsi="Times New Roman" w:cs="Times New Roman"/>
          <w:sz w:val="24"/>
          <w:szCs w:val="24"/>
        </w:rPr>
      </w:pPr>
    </w:p>
    <w:p w:rsidR="00341E65" w:rsidRPr="00341E65" w:rsidRDefault="00341E65" w:rsidP="00341E6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Инспектор Контрольно-счетного комитета </w:t>
      </w:r>
    </w:p>
    <w:p w:rsidR="00341E65" w:rsidRPr="00AA4091" w:rsidRDefault="00341E65" w:rsidP="0017034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Лахденпохского муниципального района </w:t>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t>М.А.Макарова</w:t>
      </w:r>
    </w:p>
    <w:sectPr w:rsidR="00341E65" w:rsidRPr="00AA4091" w:rsidSect="002E6825">
      <w:footerReference w:type="default" r:id="rId4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825" w:rsidRDefault="002E6825" w:rsidP="00E22896">
      <w:pPr>
        <w:spacing w:after="0" w:line="240" w:lineRule="auto"/>
      </w:pPr>
      <w:r>
        <w:separator/>
      </w:r>
    </w:p>
  </w:endnote>
  <w:endnote w:type="continuationSeparator" w:id="1">
    <w:p w:rsidR="002E6825" w:rsidRDefault="002E6825" w:rsidP="00E2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8656"/>
      <w:docPartObj>
        <w:docPartGallery w:val="Page Numbers (Bottom of Page)"/>
        <w:docPartUnique/>
      </w:docPartObj>
    </w:sdtPr>
    <w:sdtContent>
      <w:p w:rsidR="002E6825" w:rsidRDefault="002E6825">
        <w:pPr>
          <w:pStyle w:val="ac"/>
          <w:jc w:val="right"/>
        </w:pPr>
        <w:fldSimple w:instr=" PAGE   \* MERGEFORMAT ">
          <w:r w:rsidR="004C09EA">
            <w:rPr>
              <w:noProof/>
            </w:rPr>
            <w:t>10</w:t>
          </w:r>
        </w:fldSimple>
      </w:p>
    </w:sdtContent>
  </w:sdt>
  <w:p w:rsidR="002E6825" w:rsidRDefault="002E682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825" w:rsidRDefault="002E6825" w:rsidP="00E22896">
      <w:pPr>
        <w:spacing w:after="0" w:line="240" w:lineRule="auto"/>
      </w:pPr>
      <w:r>
        <w:separator/>
      </w:r>
    </w:p>
  </w:footnote>
  <w:footnote w:type="continuationSeparator" w:id="1">
    <w:p w:rsidR="002E6825" w:rsidRDefault="002E6825" w:rsidP="00E22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ED0"/>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E07B4"/>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82518"/>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9D41A9"/>
    <w:multiLevelType w:val="hybridMultilevel"/>
    <w:tmpl w:val="5B4E59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0001E"/>
    <w:multiLevelType w:val="hybridMultilevel"/>
    <w:tmpl w:val="6BD8B9C2"/>
    <w:lvl w:ilvl="0" w:tplc="3D8C80B6">
      <w:start w:val="1"/>
      <w:numFmt w:val="decimal"/>
      <w:lvlText w:val="%1."/>
      <w:lvlJc w:val="left"/>
      <w:pPr>
        <w:ind w:left="1068" w:hanging="360"/>
      </w:pPr>
      <w:rPr>
        <w:rFonts w:hint="default"/>
        <w:b/>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556414"/>
    <w:multiLevelType w:val="hybridMultilevel"/>
    <w:tmpl w:val="CC86BD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4A2368"/>
    <w:multiLevelType w:val="hybridMultilevel"/>
    <w:tmpl w:val="9A40343C"/>
    <w:lvl w:ilvl="0" w:tplc="31DC427A">
      <w:start w:val="1"/>
      <w:numFmt w:val="decimal"/>
      <w:lvlText w:val="%1."/>
      <w:lvlJc w:val="left"/>
      <w:pPr>
        <w:ind w:left="1350" w:hanging="810"/>
      </w:pPr>
      <w:rPr>
        <w:rFonts w:cs="Arial"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3887370"/>
    <w:multiLevelType w:val="hybridMultilevel"/>
    <w:tmpl w:val="9A40343C"/>
    <w:lvl w:ilvl="0" w:tplc="31DC427A">
      <w:start w:val="1"/>
      <w:numFmt w:val="decimal"/>
      <w:lvlText w:val="%1."/>
      <w:lvlJc w:val="left"/>
      <w:pPr>
        <w:ind w:left="1350" w:hanging="810"/>
      </w:pPr>
      <w:rPr>
        <w:rFonts w:cs="Arial"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40533A5"/>
    <w:multiLevelType w:val="hybridMultilevel"/>
    <w:tmpl w:val="502C241C"/>
    <w:lvl w:ilvl="0" w:tplc="B43AC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8"/>
  </w:num>
  <w:num w:numId="3">
    <w:abstractNumId w:val="5"/>
  </w:num>
  <w:num w:numId="4">
    <w:abstractNumId w:val="3"/>
  </w:num>
  <w:num w:numId="5">
    <w:abstractNumId w:val="2"/>
  </w:num>
  <w:num w:numId="6">
    <w:abstractNumId w:val="0"/>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0"/>
    <w:footnote w:id="1"/>
  </w:footnotePr>
  <w:endnotePr>
    <w:endnote w:id="0"/>
    <w:endnote w:id="1"/>
  </w:endnotePr>
  <w:compat>
    <w:useFELayout/>
  </w:compat>
  <w:rsids>
    <w:rsidRoot w:val="00BB4740"/>
    <w:rsid w:val="00021066"/>
    <w:rsid w:val="00025ECF"/>
    <w:rsid w:val="0003251A"/>
    <w:rsid w:val="000356A9"/>
    <w:rsid w:val="00041C08"/>
    <w:rsid w:val="00060982"/>
    <w:rsid w:val="00060BBD"/>
    <w:rsid w:val="00070745"/>
    <w:rsid w:val="0007207F"/>
    <w:rsid w:val="0007498F"/>
    <w:rsid w:val="0008072A"/>
    <w:rsid w:val="00081F4D"/>
    <w:rsid w:val="00083BE4"/>
    <w:rsid w:val="00083DD4"/>
    <w:rsid w:val="00087629"/>
    <w:rsid w:val="0009211F"/>
    <w:rsid w:val="000A3A39"/>
    <w:rsid w:val="000B184A"/>
    <w:rsid w:val="000B368F"/>
    <w:rsid w:val="000C7AF7"/>
    <w:rsid w:val="000D0621"/>
    <w:rsid w:val="000D2F45"/>
    <w:rsid w:val="000E17C1"/>
    <w:rsid w:val="000E2C36"/>
    <w:rsid w:val="000E383B"/>
    <w:rsid w:val="000E459D"/>
    <w:rsid w:val="000F48A2"/>
    <w:rsid w:val="000F54B8"/>
    <w:rsid w:val="000F7640"/>
    <w:rsid w:val="000F7A14"/>
    <w:rsid w:val="001113BA"/>
    <w:rsid w:val="00115D56"/>
    <w:rsid w:val="00120FE1"/>
    <w:rsid w:val="00131085"/>
    <w:rsid w:val="00135223"/>
    <w:rsid w:val="001352EF"/>
    <w:rsid w:val="00137B25"/>
    <w:rsid w:val="00140DC4"/>
    <w:rsid w:val="001468D9"/>
    <w:rsid w:val="00151112"/>
    <w:rsid w:val="0015146E"/>
    <w:rsid w:val="00152D3B"/>
    <w:rsid w:val="00170345"/>
    <w:rsid w:val="00171FAF"/>
    <w:rsid w:val="00173B0C"/>
    <w:rsid w:val="0018506E"/>
    <w:rsid w:val="00192327"/>
    <w:rsid w:val="001977BE"/>
    <w:rsid w:val="001A61F2"/>
    <w:rsid w:val="001B33F4"/>
    <w:rsid w:val="001C1826"/>
    <w:rsid w:val="001C2FA6"/>
    <w:rsid w:val="001D083F"/>
    <w:rsid w:val="001F5143"/>
    <w:rsid w:val="001F714F"/>
    <w:rsid w:val="00204105"/>
    <w:rsid w:val="00205CCC"/>
    <w:rsid w:val="00206B1D"/>
    <w:rsid w:val="00213004"/>
    <w:rsid w:val="00214C57"/>
    <w:rsid w:val="00224CEB"/>
    <w:rsid w:val="00234C7E"/>
    <w:rsid w:val="00241B9E"/>
    <w:rsid w:val="00252760"/>
    <w:rsid w:val="0025483F"/>
    <w:rsid w:val="002771FE"/>
    <w:rsid w:val="002839C9"/>
    <w:rsid w:val="00284E15"/>
    <w:rsid w:val="00285798"/>
    <w:rsid w:val="00290C49"/>
    <w:rsid w:val="00293759"/>
    <w:rsid w:val="002A0E00"/>
    <w:rsid w:val="002A19CF"/>
    <w:rsid w:val="002A213C"/>
    <w:rsid w:val="002A6EB8"/>
    <w:rsid w:val="002A7B05"/>
    <w:rsid w:val="002B0152"/>
    <w:rsid w:val="002B106C"/>
    <w:rsid w:val="002B65CC"/>
    <w:rsid w:val="002C1426"/>
    <w:rsid w:val="002C24E9"/>
    <w:rsid w:val="002D1A3C"/>
    <w:rsid w:val="002D65F8"/>
    <w:rsid w:val="002E1DEB"/>
    <w:rsid w:val="002E29BB"/>
    <w:rsid w:val="002E67BC"/>
    <w:rsid w:val="002E6825"/>
    <w:rsid w:val="002F0979"/>
    <w:rsid w:val="002F49E3"/>
    <w:rsid w:val="002F4B39"/>
    <w:rsid w:val="002F7A8D"/>
    <w:rsid w:val="003037A0"/>
    <w:rsid w:val="00311EDA"/>
    <w:rsid w:val="00312B3C"/>
    <w:rsid w:val="003148FF"/>
    <w:rsid w:val="00316F1B"/>
    <w:rsid w:val="00320037"/>
    <w:rsid w:val="003300E6"/>
    <w:rsid w:val="00336675"/>
    <w:rsid w:val="00337BC3"/>
    <w:rsid w:val="00341E65"/>
    <w:rsid w:val="003426A6"/>
    <w:rsid w:val="00352187"/>
    <w:rsid w:val="00352DC0"/>
    <w:rsid w:val="00363AD9"/>
    <w:rsid w:val="00365C10"/>
    <w:rsid w:val="00376864"/>
    <w:rsid w:val="00385537"/>
    <w:rsid w:val="003863DF"/>
    <w:rsid w:val="00392422"/>
    <w:rsid w:val="003929E0"/>
    <w:rsid w:val="003942F6"/>
    <w:rsid w:val="003947E0"/>
    <w:rsid w:val="003A2D7F"/>
    <w:rsid w:val="003C7BFC"/>
    <w:rsid w:val="003D54D8"/>
    <w:rsid w:val="003E10D5"/>
    <w:rsid w:val="0040405D"/>
    <w:rsid w:val="00410779"/>
    <w:rsid w:val="00417492"/>
    <w:rsid w:val="00444BE5"/>
    <w:rsid w:val="0045376F"/>
    <w:rsid w:val="00456B07"/>
    <w:rsid w:val="00474555"/>
    <w:rsid w:val="00485BC2"/>
    <w:rsid w:val="00490976"/>
    <w:rsid w:val="004A273C"/>
    <w:rsid w:val="004A4BFE"/>
    <w:rsid w:val="004A53AF"/>
    <w:rsid w:val="004B2522"/>
    <w:rsid w:val="004C0325"/>
    <w:rsid w:val="004C09EA"/>
    <w:rsid w:val="004C1E70"/>
    <w:rsid w:val="004C4DA9"/>
    <w:rsid w:val="004E4A4F"/>
    <w:rsid w:val="004E4F3A"/>
    <w:rsid w:val="004E74D0"/>
    <w:rsid w:val="004F1A9B"/>
    <w:rsid w:val="00500C98"/>
    <w:rsid w:val="0051065F"/>
    <w:rsid w:val="0051302F"/>
    <w:rsid w:val="005130F6"/>
    <w:rsid w:val="00513480"/>
    <w:rsid w:val="005211CF"/>
    <w:rsid w:val="00560D3A"/>
    <w:rsid w:val="00561057"/>
    <w:rsid w:val="00566F34"/>
    <w:rsid w:val="00591A1F"/>
    <w:rsid w:val="00591FF6"/>
    <w:rsid w:val="005921FB"/>
    <w:rsid w:val="00595727"/>
    <w:rsid w:val="005A049F"/>
    <w:rsid w:val="005B30B2"/>
    <w:rsid w:val="005B3228"/>
    <w:rsid w:val="005B3FA6"/>
    <w:rsid w:val="005B41F7"/>
    <w:rsid w:val="005B562C"/>
    <w:rsid w:val="005C445B"/>
    <w:rsid w:val="005C739F"/>
    <w:rsid w:val="005D470C"/>
    <w:rsid w:val="005E3CB1"/>
    <w:rsid w:val="005F5C43"/>
    <w:rsid w:val="00612737"/>
    <w:rsid w:val="00622982"/>
    <w:rsid w:val="0062371D"/>
    <w:rsid w:val="006254E0"/>
    <w:rsid w:val="00632947"/>
    <w:rsid w:val="00634F22"/>
    <w:rsid w:val="006409CC"/>
    <w:rsid w:val="00642198"/>
    <w:rsid w:val="0064437D"/>
    <w:rsid w:val="00664F4C"/>
    <w:rsid w:val="00681D60"/>
    <w:rsid w:val="00684AEF"/>
    <w:rsid w:val="006A0984"/>
    <w:rsid w:val="006A3264"/>
    <w:rsid w:val="006B0C3A"/>
    <w:rsid w:val="006B3186"/>
    <w:rsid w:val="006B353A"/>
    <w:rsid w:val="006B58F6"/>
    <w:rsid w:val="006C138A"/>
    <w:rsid w:val="006D324A"/>
    <w:rsid w:val="006D4711"/>
    <w:rsid w:val="006D5C5E"/>
    <w:rsid w:val="006D625B"/>
    <w:rsid w:val="006D7728"/>
    <w:rsid w:val="006E1C7C"/>
    <w:rsid w:val="006E274D"/>
    <w:rsid w:val="006E3C1A"/>
    <w:rsid w:val="006E695A"/>
    <w:rsid w:val="0070236E"/>
    <w:rsid w:val="007169A7"/>
    <w:rsid w:val="00716B0E"/>
    <w:rsid w:val="00720EBA"/>
    <w:rsid w:val="0072492C"/>
    <w:rsid w:val="0073112D"/>
    <w:rsid w:val="0073628B"/>
    <w:rsid w:val="00737148"/>
    <w:rsid w:val="00740D7A"/>
    <w:rsid w:val="00752283"/>
    <w:rsid w:val="007563B5"/>
    <w:rsid w:val="00760610"/>
    <w:rsid w:val="00770A52"/>
    <w:rsid w:val="007718F2"/>
    <w:rsid w:val="00774E9E"/>
    <w:rsid w:val="00775596"/>
    <w:rsid w:val="00777192"/>
    <w:rsid w:val="00777B19"/>
    <w:rsid w:val="0078460B"/>
    <w:rsid w:val="007A5404"/>
    <w:rsid w:val="007B29A4"/>
    <w:rsid w:val="007B416D"/>
    <w:rsid w:val="007D3210"/>
    <w:rsid w:val="007D77E6"/>
    <w:rsid w:val="007E2F50"/>
    <w:rsid w:val="007E30AE"/>
    <w:rsid w:val="007E5486"/>
    <w:rsid w:val="007F1FED"/>
    <w:rsid w:val="007F655E"/>
    <w:rsid w:val="007F6ADD"/>
    <w:rsid w:val="00814634"/>
    <w:rsid w:val="0082633D"/>
    <w:rsid w:val="00827B51"/>
    <w:rsid w:val="00831777"/>
    <w:rsid w:val="00831D74"/>
    <w:rsid w:val="0083396F"/>
    <w:rsid w:val="008369B7"/>
    <w:rsid w:val="00846A2E"/>
    <w:rsid w:val="00855CEF"/>
    <w:rsid w:val="00856035"/>
    <w:rsid w:val="0087367F"/>
    <w:rsid w:val="0087383F"/>
    <w:rsid w:val="00873C11"/>
    <w:rsid w:val="00874867"/>
    <w:rsid w:val="0088392D"/>
    <w:rsid w:val="00895289"/>
    <w:rsid w:val="0089629E"/>
    <w:rsid w:val="00896364"/>
    <w:rsid w:val="008A32F6"/>
    <w:rsid w:val="008A35E5"/>
    <w:rsid w:val="008A43AB"/>
    <w:rsid w:val="008A7284"/>
    <w:rsid w:val="008A7416"/>
    <w:rsid w:val="008B6629"/>
    <w:rsid w:val="008F3B3C"/>
    <w:rsid w:val="0090270D"/>
    <w:rsid w:val="00903D26"/>
    <w:rsid w:val="00905BB6"/>
    <w:rsid w:val="00907056"/>
    <w:rsid w:val="0090710F"/>
    <w:rsid w:val="00907C28"/>
    <w:rsid w:val="0091090D"/>
    <w:rsid w:val="00921075"/>
    <w:rsid w:val="00923B2E"/>
    <w:rsid w:val="00932EDA"/>
    <w:rsid w:val="00944C77"/>
    <w:rsid w:val="00946BC6"/>
    <w:rsid w:val="0095355C"/>
    <w:rsid w:val="009568E6"/>
    <w:rsid w:val="00964E3D"/>
    <w:rsid w:val="00977A3B"/>
    <w:rsid w:val="00984A6F"/>
    <w:rsid w:val="00985861"/>
    <w:rsid w:val="00987BD5"/>
    <w:rsid w:val="00991423"/>
    <w:rsid w:val="00993D71"/>
    <w:rsid w:val="00995651"/>
    <w:rsid w:val="009A34A1"/>
    <w:rsid w:val="009B043D"/>
    <w:rsid w:val="009B1599"/>
    <w:rsid w:val="009B3D89"/>
    <w:rsid w:val="009B51F1"/>
    <w:rsid w:val="009C773C"/>
    <w:rsid w:val="009D085F"/>
    <w:rsid w:val="009D2384"/>
    <w:rsid w:val="009D7D7E"/>
    <w:rsid w:val="009F2E9F"/>
    <w:rsid w:val="009F3FD6"/>
    <w:rsid w:val="009F5025"/>
    <w:rsid w:val="00A1083D"/>
    <w:rsid w:val="00A12CDE"/>
    <w:rsid w:val="00A2085E"/>
    <w:rsid w:val="00A222DE"/>
    <w:rsid w:val="00A234EE"/>
    <w:rsid w:val="00A248BC"/>
    <w:rsid w:val="00A2759B"/>
    <w:rsid w:val="00A34B50"/>
    <w:rsid w:val="00A514EB"/>
    <w:rsid w:val="00A54171"/>
    <w:rsid w:val="00A6300E"/>
    <w:rsid w:val="00A80F7F"/>
    <w:rsid w:val="00A82431"/>
    <w:rsid w:val="00A82840"/>
    <w:rsid w:val="00A83A58"/>
    <w:rsid w:val="00A83B6A"/>
    <w:rsid w:val="00A86B77"/>
    <w:rsid w:val="00A91073"/>
    <w:rsid w:val="00A93085"/>
    <w:rsid w:val="00AA2156"/>
    <w:rsid w:val="00AA4091"/>
    <w:rsid w:val="00AE72AC"/>
    <w:rsid w:val="00AF1E9F"/>
    <w:rsid w:val="00AF2D24"/>
    <w:rsid w:val="00B07694"/>
    <w:rsid w:val="00B12A3D"/>
    <w:rsid w:val="00B1459F"/>
    <w:rsid w:val="00B15F8E"/>
    <w:rsid w:val="00B2069B"/>
    <w:rsid w:val="00B216C8"/>
    <w:rsid w:val="00B26DF4"/>
    <w:rsid w:val="00B3061E"/>
    <w:rsid w:val="00B416D7"/>
    <w:rsid w:val="00B54602"/>
    <w:rsid w:val="00B56E5B"/>
    <w:rsid w:val="00B622E1"/>
    <w:rsid w:val="00B660FB"/>
    <w:rsid w:val="00B730C7"/>
    <w:rsid w:val="00B7544D"/>
    <w:rsid w:val="00B767DB"/>
    <w:rsid w:val="00B81D74"/>
    <w:rsid w:val="00B824CB"/>
    <w:rsid w:val="00B87BB6"/>
    <w:rsid w:val="00B9321B"/>
    <w:rsid w:val="00B93FF1"/>
    <w:rsid w:val="00B9400A"/>
    <w:rsid w:val="00BA44FB"/>
    <w:rsid w:val="00BA5D62"/>
    <w:rsid w:val="00BB1EF6"/>
    <w:rsid w:val="00BB4740"/>
    <w:rsid w:val="00BB7EBE"/>
    <w:rsid w:val="00BC1B9C"/>
    <w:rsid w:val="00BC7C02"/>
    <w:rsid w:val="00BD006D"/>
    <w:rsid w:val="00BD2F96"/>
    <w:rsid w:val="00BD32CF"/>
    <w:rsid w:val="00BD5A51"/>
    <w:rsid w:val="00BF3769"/>
    <w:rsid w:val="00C00A0A"/>
    <w:rsid w:val="00C01244"/>
    <w:rsid w:val="00C03017"/>
    <w:rsid w:val="00C07F1D"/>
    <w:rsid w:val="00C1138C"/>
    <w:rsid w:val="00C20351"/>
    <w:rsid w:val="00C229B1"/>
    <w:rsid w:val="00C427B7"/>
    <w:rsid w:val="00C42CF9"/>
    <w:rsid w:val="00C50392"/>
    <w:rsid w:val="00C645E5"/>
    <w:rsid w:val="00C64BFB"/>
    <w:rsid w:val="00C71B14"/>
    <w:rsid w:val="00C8203B"/>
    <w:rsid w:val="00C85D40"/>
    <w:rsid w:val="00C86714"/>
    <w:rsid w:val="00C8705C"/>
    <w:rsid w:val="00C9633D"/>
    <w:rsid w:val="00C96C11"/>
    <w:rsid w:val="00CA5845"/>
    <w:rsid w:val="00CA6B2B"/>
    <w:rsid w:val="00CB26EF"/>
    <w:rsid w:val="00CB44A2"/>
    <w:rsid w:val="00CB5558"/>
    <w:rsid w:val="00CC42DA"/>
    <w:rsid w:val="00CE14E4"/>
    <w:rsid w:val="00CF1F80"/>
    <w:rsid w:val="00CF7BDE"/>
    <w:rsid w:val="00D00107"/>
    <w:rsid w:val="00D03497"/>
    <w:rsid w:val="00D0632F"/>
    <w:rsid w:val="00D06546"/>
    <w:rsid w:val="00D24640"/>
    <w:rsid w:val="00D25010"/>
    <w:rsid w:val="00D27DEA"/>
    <w:rsid w:val="00D43358"/>
    <w:rsid w:val="00D45C8F"/>
    <w:rsid w:val="00D51BEA"/>
    <w:rsid w:val="00D524F4"/>
    <w:rsid w:val="00D57B8F"/>
    <w:rsid w:val="00D61D9F"/>
    <w:rsid w:val="00D657D6"/>
    <w:rsid w:val="00D65F43"/>
    <w:rsid w:val="00D66A3D"/>
    <w:rsid w:val="00D71FE4"/>
    <w:rsid w:val="00D803C6"/>
    <w:rsid w:val="00D819D6"/>
    <w:rsid w:val="00D92E30"/>
    <w:rsid w:val="00DB1A64"/>
    <w:rsid w:val="00DB2B1A"/>
    <w:rsid w:val="00DB6C08"/>
    <w:rsid w:val="00DC6212"/>
    <w:rsid w:val="00DD2595"/>
    <w:rsid w:val="00DD6DF7"/>
    <w:rsid w:val="00DE1B8C"/>
    <w:rsid w:val="00DE6231"/>
    <w:rsid w:val="00DE6967"/>
    <w:rsid w:val="00DF1F2A"/>
    <w:rsid w:val="00DF71B5"/>
    <w:rsid w:val="00E001AF"/>
    <w:rsid w:val="00E03D05"/>
    <w:rsid w:val="00E053CC"/>
    <w:rsid w:val="00E122F1"/>
    <w:rsid w:val="00E15346"/>
    <w:rsid w:val="00E1735B"/>
    <w:rsid w:val="00E219B0"/>
    <w:rsid w:val="00E22896"/>
    <w:rsid w:val="00E25E59"/>
    <w:rsid w:val="00E2617E"/>
    <w:rsid w:val="00E271BD"/>
    <w:rsid w:val="00E330DC"/>
    <w:rsid w:val="00E36324"/>
    <w:rsid w:val="00E36657"/>
    <w:rsid w:val="00E368AB"/>
    <w:rsid w:val="00E3756D"/>
    <w:rsid w:val="00E37967"/>
    <w:rsid w:val="00E41381"/>
    <w:rsid w:val="00E42E2E"/>
    <w:rsid w:val="00E52576"/>
    <w:rsid w:val="00E56BFC"/>
    <w:rsid w:val="00E60502"/>
    <w:rsid w:val="00E60E6C"/>
    <w:rsid w:val="00E632B3"/>
    <w:rsid w:val="00E65FB1"/>
    <w:rsid w:val="00E7141C"/>
    <w:rsid w:val="00E82581"/>
    <w:rsid w:val="00EA3719"/>
    <w:rsid w:val="00EA7734"/>
    <w:rsid w:val="00EB3925"/>
    <w:rsid w:val="00EB3CCA"/>
    <w:rsid w:val="00EB486E"/>
    <w:rsid w:val="00EC07FB"/>
    <w:rsid w:val="00EC7AB5"/>
    <w:rsid w:val="00ED226F"/>
    <w:rsid w:val="00ED59DF"/>
    <w:rsid w:val="00ED61DD"/>
    <w:rsid w:val="00ED73E7"/>
    <w:rsid w:val="00EE0B34"/>
    <w:rsid w:val="00EE655D"/>
    <w:rsid w:val="00F004C2"/>
    <w:rsid w:val="00F01734"/>
    <w:rsid w:val="00F01A44"/>
    <w:rsid w:val="00F05041"/>
    <w:rsid w:val="00F14624"/>
    <w:rsid w:val="00F26DB6"/>
    <w:rsid w:val="00F32F08"/>
    <w:rsid w:val="00F37B65"/>
    <w:rsid w:val="00F426F5"/>
    <w:rsid w:val="00F42BE8"/>
    <w:rsid w:val="00F42C32"/>
    <w:rsid w:val="00F43C67"/>
    <w:rsid w:val="00F43EBF"/>
    <w:rsid w:val="00F44C72"/>
    <w:rsid w:val="00F45A67"/>
    <w:rsid w:val="00F535A6"/>
    <w:rsid w:val="00F558DB"/>
    <w:rsid w:val="00F70234"/>
    <w:rsid w:val="00F72B41"/>
    <w:rsid w:val="00F754E3"/>
    <w:rsid w:val="00F7594A"/>
    <w:rsid w:val="00F908DB"/>
    <w:rsid w:val="00FA1916"/>
    <w:rsid w:val="00FA7AAA"/>
    <w:rsid w:val="00FB0403"/>
    <w:rsid w:val="00FB5A84"/>
    <w:rsid w:val="00FB5AE3"/>
    <w:rsid w:val="00FB71EC"/>
    <w:rsid w:val="00FC66C0"/>
    <w:rsid w:val="00FD3947"/>
    <w:rsid w:val="00FD6220"/>
    <w:rsid w:val="00FE31E2"/>
    <w:rsid w:val="00FE3914"/>
    <w:rsid w:val="00FF0EBC"/>
    <w:rsid w:val="00FF1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79"/>
  </w:style>
  <w:style w:type="paragraph" w:styleId="1">
    <w:name w:val="heading 1"/>
    <w:basedOn w:val="a"/>
    <w:next w:val="a"/>
    <w:link w:val="10"/>
    <w:qFormat/>
    <w:rsid w:val="00BB4740"/>
    <w:pPr>
      <w:keepNext/>
      <w:spacing w:after="0" w:line="240" w:lineRule="auto"/>
      <w:outlineLvl w:val="0"/>
    </w:pPr>
    <w:rPr>
      <w:rFonts w:ascii="Times New Roman" w:eastAsia="Arial Unicode MS" w:hAnsi="Times New Roman" w:cs="Times New Roman"/>
      <w:sz w:val="24"/>
      <w:szCs w:val="24"/>
      <w:u w:val="single"/>
    </w:rPr>
  </w:style>
  <w:style w:type="paragraph" w:styleId="2">
    <w:name w:val="heading 2"/>
    <w:basedOn w:val="a"/>
    <w:next w:val="a"/>
    <w:link w:val="20"/>
    <w:unhideWhenUsed/>
    <w:qFormat/>
    <w:rsid w:val="00984A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2D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4740"/>
    <w:rPr>
      <w:rFonts w:ascii="Times New Roman" w:eastAsia="Arial Unicode MS" w:hAnsi="Times New Roman" w:cs="Times New Roman"/>
      <w:sz w:val="24"/>
      <w:szCs w:val="24"/>
      <w:u w:val="single"/>
    </w:rPr>
  </w:style>
  <w:style w:type="paragraph" w:styleId="a3">
    <w:name w:val="List Paragraph"/>
    <w:basedOn w:val="a"/>
    <w:link w:val="a4"/>
    <w:uiPriority w:val="34"/>
    <w:qFormat/>
    <w:rsid w:val="00DE6231"/>
    <w:pPr>
      <w:ind w:left="720"/>
      <w:contextualSpacing/>
    </w:pPr>
  </w:style>
  <w:style w:type="paragraph" w:customStyle="1" w:styleId="ConsPlusNormal">
    <w:name w:val="ConsPlusNormal"/>
    <w:rsid w:val="00D27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link w:val="a6"/>
    <w:uiPriority w:val="1"/>
    <w:qFormat/>
    <w:rsid w:val="00D27DEA"/>
    <w:pPr>
      <w:spacing w:after="0" w:line="240" w:lineRule="auto"/>
    </w:pPr>
  </w:style>
  <w:style w:type="paragraph" w:styleId="a7">
    <w:name w:val="Balloon Text"/>
    <w:basedOn w:val="a"/>
    <w:link w:val="a8"/>
    <w:uiPriority w:val="99"/>
    <w:semiHidden/>
    <w:unhideWhenUsed/>
    <w:rsid w:val="005B3FA6"/>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5B3FA6"/>
    <w:rPr>
      <w:rFonts w:ascii="Tahoma" w:eastAsia="Calibri" w:hAnsi="Tahoma" w:cs="Tahoma"/>
      <w:sz w:val="16"/>
      <w:szCs w:val="16"/>
      <w:lang w:eastAsia="en-US"/>
    </w:rPr>
  </w:style>
  <w:style w:type="table" w:styleId="a9">
    <w:name w:val="Table Grid"/>
    <w:basedOn w:val="a1"/>
    <w:uiPriority w:val="59"/>
    <w:rsid w:val="00152D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84A6F"/>
    <w:rPr>
      <w:rFonts w:asciiTheme="majorHAnsi" w:eastAsiaTheme="majorEastAsia" w:hAnsiTheme="majorHAnsi" w:cstheme="majorBidi"/>
      <w:b/>
      <w:bCs/>
      <w:color w:val="4F81BD" w:themeColor="accent1"/>
      <w:sz w:val="26"/>
      <w:szCs w:val="26"/>
    </w:rPr>
  </w:style>
  <w:style w:type="paragraph" w:customStyle="1" w:styleId="Default">
    <w:name w:val="Default"/>
    <w:rsid w:val="00984A6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a">
    <w:name w:val="header"/>
    <w:basedOn w:val="a"/>
    <w:link w:val="ab"/>
    <w:uiPriority w:val="99"/>
    <w:unhideWhenUsed/>
    <w:rsid w:val="00E228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2896"/>
  </w:style>
  <w:style w:type="paragraph" w:styleId="ac">
    <w:name w:val="footer"/>
    <w:basedOn w:val="a"/>
    <w:link w:val="ad"/>
    <w:uiPriority w:val="99"/>
    <w:unhideWhenUsed/>
    <w:rsid w:val="00E228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2896"/>
  </w:style>
  <w:style w:type="paragraph" w:customStyle="1" w:styleId="ConsPlusCell">
    <w:name w:val="ConsPlusCell"/>
    <w:rsid w:val="00311EDA"/>
    <w:pPr>
      <w:suppressAutoHyphens/>
      <w:autoSpaceDE w:val="0"/>
      <w:spacing w:after="0" w:line="240" w:lineRule="auto"/>
    </w:pPr>
    <w:rPr>
      <w:rFonts w:ascii="Arial" w:eastAsia="Arial" w:hAnsi="Arial" w:cs="Arial"/>
      <w:sz w:val="20"/>
      <w:szCs w:val="20"/>
      <w:lang w:eastAsia="ar-SA"/>
    </w:rPr>
  </w:style>
  <w:style w:type="paragraph" w:customStyle="1" w:styleId="western">
    <w:name w:val="western"/>
    <w:basedOn w:val="a"/>
    <w:rsid w:val="00BB1EF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qFormat/>
    <w:rsid w:val="00BB1EF6"/>
    <w:rPr>
      <w:i/>
      <w:iCs/>
    </w:rPr>
  </w:style>
  <w:style w:type="paragraph" w:styleId="af">
    <w:name w:val="Normal (Web)"/>
    <w:basedOn w:val="a"/>
    <w:rsid w:val="00BB1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52DC0"/>
    <w:rPr>
      <w:rFonts w:asciiTheme="majorHAnsi" w:eastAsiaTheme="majorEastAsia" w:hAnsiTheme="majorHAnsi" w:cstheme="majorBidi"/>
      <w:b/>
      <w:bCs/>
      <w:color w:val="4F81BD" w:themeColor="accent1"/>
    </w:rPr>
  </w:style>
  <w:style w:type="character" w:customStyle="1" w:styleId="a6">
    <w:name w:val="Без интервала Знак"/>
    <w:basedOn w:val="a0"/>
    <w:link w:val="a5"/>
    <w:uiPriority w:val="1"/>
    <w:rsid w:val="0088392D"/>
  </w:style>
  <w:style w:type="character" w:customStyle="1" w:styleId="a4">
    <w:name w:val="Абзац списка Знак"/>
    <w:link w:val="a3"/>
    <w:uiPriority w:val="34"/>
    <w:locked/>
    <w:rsid w:val="00C1138C"/>
  </w:style>
</w:styles>
</file>

<file path=word/webSettings.xml><?xml version="1.0" encoding="utf-8"?>
<w:webSettings xmlns:r="http://schemas.openxmlformats.org/officeDocument/2006/relationships" xmlns:w="http://schemas.openxmlformats.org/wordprocessingml/2006/main">
  <w:divs>
    <w:div w:id="156238336">
      <w:bodyDiv w:val="1"/>
      <w:marLeft w:val="0"/>
      <w:marRight w:val="0"/>
      <w:marTop w:val="0"/>
      <w:marBottom w:val="0"/>
      <w:divBdr>
        <w:top w:val="none" w:sz="0" w:space="0" w:color="auto"/>
        <w:left w:val="none" w:sz="0" w:space="0" w:color="auto"/>
        <w:bottom w:val="none" w:sz="0" w:space="0" w:color="auto"/>
        <w:right w:val="none" w:sz="0" w:space="0" w:color="auto"/>
      </w:divBdr>
    </w:div>
    <w:div w:id="7513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9783;fld=134;dst=102478" TargetMode="External"/><Relationship Id="rId18" Type="http://schemas.openxmlformats.org/officeDocument/2006/relationships/hyperlink" Target="consultantplus://offline/main?base=LAW;n=109783;fld=134;dst=102894" TargetMode="External"/><Relationship Id="rId26" Type="http://schemas.openxmlformats.org/officeDocument/2006/relationships/hyperlink" Target="consultantplus://offline/ref=F292B13F21F5D3AAE75D4D0E2B7366CA72A18678FF3839AA922F791B7FDAFC510CB3F059D29E8375UCO0H" TargetMode="External"/><Relationship Id="rId39" Type="http://schemas.openxmlformats.org/officeDocument/2006/relationships/hyperlink" Target="consultantplus://offline/ref=F8A478AABE52A8E8618F11CC501193DB81EA2E10C7C79E2F2EF5CA028ECF145218FE8A1885C937B8I1aDL" TargetMode="External"/><Relationship Id="rId3" Type="http://schemas.openxmlformats.org/officeDocument/2006/relationships/styles" Target="styles.xml"/><Relationship Id="rId21" Type="http://schemas.openxmlformats.org/officeDocument/2006/relationships/hyperlink" Target="consultantplus://offline/main?base=LAW;n=109783;fld=134;dst=102478" TargetMode="External"/><Relationship Id="rId34" Type="http://schemas.openxmlformats.org/officeDocument/2006/relationships/hyperlink" Target="consultantplus://offline/ref=7DD994A293D7A3FEF1CD7650DCB12AB6AB15E5681CC2C29DE953F231762505A01E99836F7800AB3Ep4W5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09783;fld=134;dst=102224" TargetMode="External"/><Relationship Id="rId17" Type="http://schemas.openxmlformats.org/officeDocument/2006/relationships/hyperlink" Target="consultantplus://offline/main?base=LAW;n=109783;fld=134;dst=103082" TargetMode="External"/><Relationship Id="rId25" Type="http://schemas.openxmlformats.org/officeDocument/2006/relationships/hyperlink" Target="consultantplus://offline/ref=909E3DB67CCA29E03DDFF69C4CEA4C431E4954303FD5398C829D3D5EB4472C095BC1AAECC6F89B5D73OEH" TargetMode="External"/><Relationship Id="rId33" Type="http://schemas.openxmlformats.org/officeDocument/2006/relationships/hyperlink" Target="consultantplus://offline/ref=31FC33F7BA0E51AA30DEA4EC086133D418F643BDCFD201C55C9105FEA376E286D5D6CB2C782A0C7D1BVEL" TargetMode="External"/><Relationship Id="rId38" Type="http://schemas.openxmlformats.org/officeDocument/2006/relationships/hyperlink" Target="consultantplus://offline/ref=1EEA246414BCAE5AEF85C100836BDD82162EFBBA6688D15E2B36917FCEBFB8E3240721221D84F19Am9Z6L" TargetMode="External"/><Relationship Id="rId2" Type="http://schemas.openxmlformats.org/officeDocument/2006/relationships/numbering" Target="numbering.xml"/><Relationship Id="rId16" Type="http://schemas.openxmlformats.org/officeDocument/2006/relationships/hyperlink" Target="consultantplus://offline/main?base=LAW;n=109783;fld=134;dst=102894" TargetMode="External"/><Relationship Id="rId20" Type="http://schemas.openxmlformats.org/officeDocument/2006/relationships/hyperlink" Target="consultantplus://offline/ref=29718AB67C6568D168A1A746DFCFCFAD880297769BD3587E35CF90128293C1C9BE90138D7702685DmDs2G" TargetMode="External"/><Relationship Id="rId29" Type="http://schemas.openxmlformats.org/officeDocument/2006/relationships/hyperlink" Target="consultantplus://offline/ref=E7E7977B921A3961049269BC10C70AA915DE468503F9953F03DBCD6E5DF60523884A68634E98911Co7g3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9783;fld=134;dst=101996" TargetMode="External"/><Relationship Id="rId24" Type="http://schemas.openxmlformats.org/officeDocument/2006/relationships/hyperlink" Target="consultantplus://offline/ref=46213AD8D40EA6B1FAE98603788370619C39CF88ACE26B8BCCFE6F12D33D00737755755E7A2A481Db2T9H" TargetMode="External"/><Relationship Id="rId32" Type="http://schemas.openxmlformats.org/officeDocument/2006/relationships/hyperlink" Target="consultantplus://offline/ref=746F1BABA150E2DFDF8A05F15EB09D57D21BB5699645988E56404CE52D5BB2FF156B5B4C5FA5R6k6H" TargetMode="External"/><Relationship Id="rId37" Type="http://schemas.openxmlformats.org/officeDocument/2006/relationships/hyperlink" Target="consultantplus://offline/ref=EC1475FE33272081EC6FB887761058A0A2032B6ECDE0E52710F1487957A5660972C5EC297C358E5123YAL" TargetMode="External"/><Relationship Id="rId40" Type="http://schemas.openxmlformats.org/officeDocument/2006/relationships/hyperlink" Target="consultantplus://offline/ref=B461E8D5338D025FE8B578981DF7CC13B99F828A14CE7A397319972BAE86E3467AC0685DB31E7B24k2a6L" TargetMode="External"/><Relationship Id="rId5" Type="http://schemas.openxmlformats.org/officeDocument/2006/relationships/webSettings" Target="webSettings.xml"/><Relationship Id="rId15" Type="http://schemas.openxmlformats.org/officeDocument/2006/relationships/hyperlink" Target="consultantplus://offline/main?base=LAW;n=109783;fld=134;dst=2461" TargetMode="External"/><Relationship Id="rId23" Type="http://schemas.openxmlformats.org/officeDocument/2006/relationships/hyperlink" Target="consultantplus://offline/ref=62AE805E9B478088EBB1EA8DCCE98199F63DC702A7D192F5B15AFCCEF544226BC0AACA62671ADBED1ES1H" TargetMode="External"/><Relationship Id="rId28" Type="http://schemas.openxmlformats.org/officeDocument/2006/relationships/hyperlink" Target="consultantplus://offline/ref=AC3B422E51C42C06925BA8F25A75DB19CFC08B0850EC69C9A28A9C7495E753107BE10518F7594184NFv7M" TargetMode="External"/><Relationship Id="rId36" Type="http://schemas.openxmlformats.org/officeDocument/2006/relationships/hyperlink" Target="consultantplus://offline/ref=04B4261807B5EBC3A3A787CEC4F37599455438A18494FF3FFC162C10D3FAE7B9CE2CD30A60E53753Q0XEL" TargetMode="External"/><Relationship Id="rId10" Type="http://schemas.openxmlformats.org/officeDocument/2006/relationships/hyperlink" Target="consultantplus://offline/main?base=LAW;n=109783;fld=134;dst=102536" TargetMode="External"/><Relationship Id="rId19" Type="http://schemas.openxmlformats.org/officeDocument/2006/relationships/hyperlink" Target="consultantplus://offline/main?base=LAW;n=109783;fld=134;dst=102894" TargetMode="External"/><Relationship Id="rId31" Type="http://schemas.openxmlformats.org/officeDocument/2006/relationships/hyperlink" Target="consultantplus://offline/ref=746F1BABA150E2DFDF8A05F15EB09D57D21BB5699645988E56404CE52D5BB2FF156B5B495EA1R6k9H" TargetMode="External"/><Relationship Id="rId4" Type="http://schemas.openxmlformats.org/officeDocument/2006/relationships/settings" Target="settings.xml"/><Relationship Id="rId9" Type="http://schemas.openxmlformats.org/officeDocument/2006/relationships/image" Target="https://upload.wikimedia.org/wikipedia/commons/6/63/Coat_of_Arms_of_Lahdenpohja_%28Karelia%29.png?uselang=ru" TargetMode="External"/><Relationship Id="rId14" Type="http://schemas.openxmlformats.org/officeDocument/2006/relationships/hyperlink" Target="consultantplus://offline/main?base=LAW;n=109783;fld=134;dst=102496" TargetMode="External"/><Relationship Id="rId22" Type="http://schemas.openxmlformats.org/officeDocument/2006/relationships/hyperlink" Target="consultantplus://offline/ref=A79E0DDC8AB427DFCF4FF9B2784A78C2CAC32F4CAEF6867F7CEC441C93A95B18B02AA8396DGDS1H" TargetMode="External"/><Relationship Id="rId27" Type="http://schemas.openxmlformats.org/officeDocument/2006/relationships/hyperlink" Target="consultantplus://offline/ref=D1A159B80B94C5E205E3EAC50F723FC5B6FBD358907C7C8E3CAED8BCF28FF126BAA608E10CA92C60q0kAL" TargetMode="External"/><Relationship Id="rId30" Type="http://schemas.openxmlformats.org/officeDocument/2006/relationships/hyperlink" Target="consultantplus://offline/ref=E7E7977B921A3961049269BC10C70AA915D1468303F9953F03DBCD6E5DF60523884A68634E98911Co7g3G" TargetMode="External"/><Relationship Id="rId35" Type="http://schemas.openxmlformats.org/officeDocument/2006/relationships/hyperlink" Target="consultantplus://offline/ref=88B4C98B00901034D10EFDAC1DB4500A8E9D2A3CB9A27DBCAC96E23EE8F8F9B3E0D20F5B1890755E45HE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810E-73D2-4E13-B383-4CEDADE6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10</Pages>
  <Words>5438</Words>
  <Characters>31000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makarova</cp:lastModifiedBy>
  <cp:revision>8</cp:revision>
  <cp:lastPrinted>2017-03-22T14:07:00Z</cp:lastPrinted>
  <dcterms:created xsi:type="dcterms:W3CDTF">2017-02-28T09:46:00Z</dcterms:created>
  <dcterms:modified xsi:type="dcterms:W3CDTF">2017-03-22T14:16:00Z</dcterms:modified>
</cp:coreProperties>
</file>